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F5B7" w14:textId="77777777" w:rsidR="008E00DE" w:rsidRPr="00163B4A" w:rsidRDefault="008E00DE" w:rsidP="00DF18A5">
      <w:pPr>
        <w:pStyle w:val="UCHeading1"/>
      </w:pPr>
      <w:r w:rsidRPr="00163B4A">
        <w:t>UNIVERSITY OF THE INCARNATE WORD</w:t>
      </w:r>
    </w:p>
    <w:p w14:paraId="045E3F88" w14:textId="620E6774" w:rsidR="008E00DE" w:rsidRPr="00163B4A" w:rsidRDefault="005A4437" w:rsidP="00163B4A">
      <w:pPr>
        <w:pStyle w:val="UCHeading1"/>
        <w:rPr>
          <w:i/>
          <w:iCs/>
        </w:rPr>
      </w:pPr>
      <w:r w:rsidRPr="00163B4A">
        <w:rPr>
          <w:i/>
          <w:iCs/>
        </w:rPr>
        <w:t>School/College Name</w:t>
      </w:r>
    </w:p>
    <w:p w14:paraId="2EB7F3EA" w14:textId="74EE1E2B" w:rsidR="00510B50" w:rsidRPr="00163B4A" w:rsidRDefault="006F3052" w:rsidP="00163B4A">
      <w:pPr>
        <w:pStyle w:val="UCHeading1"/>
        <w:rPr>
          <w:i/>
          <w:iCs/>
        </w:rPr>
      </w:pPr>
      <w:r w:rsidRPr="00163B4A">
        <w:rPr>
          <w:i/>
          <w:iCs/>
        </w:rPr>
        <w:t>ABCD</w:t>
      </w:r>
      <w:r w:rsidR="00510B50" w:rsidRPr="00163B4A">
        <w:rPr>
          <w:i/>
          <w:iCs/>
        </w:rPr>
        <w:t xml:space="preserve"> </w:t>
      </w:r>
      <w:r w:rsidR="007E35ED" w:rsidRPr="00163B4A">
        <w:rPr>
          <w:i/>
          <w:iCs/>
        </w:rPr>
        <w:t>XXXX</w:t>
      </w:r>
      <w:r w:rsidR="00CD73C5" w:rsidRPr="00163B4A">
        <w:rPr>
          <w:i/>
          <w:iCs/>
        </w:rPr>
        <w:t xml:space="preserve">:  </w:t>
      </w:r>
      <w:r w:rsidR="00031560" w:rsidRPr="00163B4A">
        <w:rPr>
          <w:i/>
          <w:iCs/>
        </w:rPr>
        <w:t>Course Title</w:t>
      </w:r>
    </w:p>
    <w:p w14:paraId="621511A0" w14:textId="77777777" w:rsidR="00510B50" w:rsidRPr="00163B4A" w:rsidRDefault="00510B50" w:rsidP="00163B4A">
      <w:pPr>
        <w:pStyle w:val="UCHeading1"/>
      </w:pPr>
      <w:r w:rsidRPr="00163B4A">
        <w:t>Syllabus</w:t>
      </w:r>
    </w:p>
    <w:p w14:paraId="5D521B1D" w14:textId="77777777" w:rsidR="00510B50" w:rsidRPr="005A4437" w:rsidRDefault="00510B50" w:rsidP="008E00D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31E70845" w14:textId="77777777" w:rsidR="00510B50" w:rsidRPr="005A4437" w:rsidRDefault="00510B50" w:rsidP="008E00D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73505A7" w14:textId="77777777" w:rsidR="00510B50" w:rsidRPr="00163B4A" w:rsidRDefault="008F76A5" w:rsidP="00163B4A">
      <w:pPr>
        <w:pStyle w:val="UCHeading2"/>
      </w:pPr>
      <w:r w:rsidRPr="00163B4A">
        <w:t>Catalog Description</w:t>
      </w:r>
    </w:p>
    <w:p w14:paraId="1E7FBBC8" w14:textId="052DC854" w:rsidR="007F5115" w:rsidRDefault="007E35ED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F6775">
        <w:rPr>
          <w:rFonts w:ascii="Times New Roman" w:hAnsi="Times New Roman" w:cs="Times New Roman"/>
          <w:iCs/>
          <w:color w:val="000000"/>
          <w:sz w:val="20"/>
          <w:szCs w:val="20"/>
        </w:rPr>
        <w:t>This course</w:t>
      </w:r>
      <w:proofErr w:type="gramStart"/>
      <w:r w:rsidRPr="00DF6775">
        <w:rPr>
          <w:rFonts w:ascii="Times New Roman" w:hAnsi="Times New Roman" w:cs="Times New Roman"/>
          <w:iCs/>
          <w:color w:val="000000"/>
          <w:sz w:val="20"/>
          <w:szCs w:val="20"/>
        </w:rPr>
        <w:t>…..</w:t>
      </w:r>
      <w:proofErr w:type="gramEnd"/>
    </w:p>
    <w:p w14:paraId="357CABC4" w14:textId="77777777" w:rsidR="007F5115" w:rsidRPr="00DF6775" w:rsidRDefault="007F5115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1A501522" w14:textId="069FA706" w:rsidR="005A4437" w:rsidRPr="001859BF" w:rsidRDefault="005A4437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>*NOTE:  The course description should provide a clear overview of the course.  It is important to describe the course well for transfer course articulation consideration.</w:t>
      </w:r>
      <w:r w:rsidR="00285AA4"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 xml:space="preserve"> This description will be listed in the undergraduate catalog.  Please include an abbreviated </w:t>
      </w:r>
      <w:r w:rsidR="006F2E70"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>list of topics</w:t>
      </w:r>
      <w:r w:rsidR="006D7296"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 xml:space="preserve"> in the </w:t>
      </w:r>
      <w:r w:rsidR="00DF18A5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>catalog</w:t>
      </w:r>
      <w:r w:rsidR="006D7296" w:rsidRPr="001859BF">
        <w:rPr>
          <w:rFonts w:ascii="Times New Roman" w:hAnsi="Times New Roman" w:cs="Times New Roman"/>
          <w:iCs/>
          <w:color w:val="000000"/>
          <w:sz w:val="20"/>
          <w:szCs w:val="20"/>
          <w:highlight w:val="yellow"/>
        </w:rPr>
        <w:t xml:space="preserve"> description.</w:t>
      </w:r>
    </w:p>
    <w:p w14:paraId="5D3F8B63" w14:textId="77777777" w:rsidR="007F5115" w:rsidRPr="003365A9" w:rsidRDefault="007F5115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093AC647" w14:textId="77777777" w:rsidR="008F76A5" w:rsidRPr="00F7262A" w:rsidRDefault="00C24269" w:rsidP="00163B4A">
      <w:pPr>
        <w:pStyle w:val="Heading2"/>
      </w:pPr>
      <w:r w:rsidRPr="00F7262A">
        <w:t>Context</w:t>
      </w:r>
    </w:p>
    <w:p w14:paraId="2ED538D5" w14:textId="77777777" w:rsidR="00CD73C5" w:rsidRPr="003365A9" w:rsidRDefault="00C24269" w:rsidP="00510B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A9">
        <w:rPr>
          <w:rFonts w:ascii="Times New Roman" w:hAnsi="Times New Roman" w:cs="Times New Roman"/>
          <w:sz w:val="20"/>
          <w:szCs w:val="20"/>
        </w:rPr>
        <w:t xml:space="preserve">Prerequisites:  </w:t>
      </w:r>
    </w:p>
    <w:p w14:paraId="44F20F35" w14:textId="77777777" w:rsidR="005A4437" w:rsidRPr="003365A9" w:rsidRDefault="00CD73C5" w:rsidP="005A44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3365A9">
        <w:rPr>
          <w:rFonts w:ascii="Times New Roman" w:hAnsi="Times New Roman" w:cs="Times New Roman"/>
          <w:bCs/>
          <w:sz w:val="20"/>
          <w:szCs w:val="20"/>
        </w:rPr>
        <w:t>This course is required</w:t>
      </w:r>
      <w:r w:rsidR="005A4437" w:rsidRPr="003365A9">
        <w:rPr>
          <w:rFonts w:ascii="Times New Roman" w:hAnsi="Times New Roman" w:cs="Times New Roman"/>
          <w:bCs/>
          <w:sz w:val="20"/>
          <w:szCs w:val="20"/>
        </w:rPr>
        <w:t xml:space="preserve"> for</w:t>
      </w:r>
      <w:r w:rsidR="007E35ED" w:rsidRPr="003365A9">
        <w:rPr>
          <w:rFonts w:ascii="Times New Roman" w:hAnsi="Times New Roman" w:cs="Times New Roman"/>
          <w:bCs/>
          <w:sz w:val="20"/>
          <w:szCs w:val="20"/>
        </w:rPr>
        <w:t>…</w:t>
      </w:r>
    </w:p>
    <w:p w14:paraId="153E3734" w14:textId="54407904" w:rsidR="00C24269" w:rsidRPr="003365A9" w:rsidRDefault="00C24269" w:rsidP="00CD4E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365A9">
        <w:rPr>
          <w:rFonts w:ascii="Times New Roman" w:hAnsi="Times New Roman" w:cs="Times New Roman"/>
          <w:sz w:val="20"/>
          <w:szCs w:val="20"/>
        </w:rPr>
        <w:t xml:space="preserve">This course </w:t>
      </w:r>
      <w:r w:rsidRPr="003365A9">
        <w:rPr>
          <w:rFonts w:ascii="Times New Roman" w:hAnsi="Times New Roman" w:cs="Times New Roman"/>
          <w:sz w:val="20"/>
          <w:szCs w:val="20"/>
          <w:highlight w:val="yellow"/>
        </w:rPr>
        <w:t>may</w:t>
      </w:r>
      <w:r w:rsidR="005A4437" w:rsidRPr="003365A9">
        <w:rPr>
          <w:rFonts w:ascii="Times New Roman" w:hAnsi="Times New Roman" w:cs="Times New Roman"/>
          <w:sz w:val="20"/>
          <w:szCs w:val="20"/>
          <w:highlight w:val="yellow"/>
        </w:rPr>
        <w:t>/may</w:t>
      </w:r>
      <w:r w:rsidRPr="003365A9">
        <w:rPr>
          <w:rFonts w:ascii="Times New Roman" w:hAnsi="Times New Roman" w:cs="Times New Roman"/>
          <w:sz w:val="20"/>
          <w:szCs w:val="20"/>
          <w:highlight w:val="yellow"/>
        </w:rPr>
        <w:t xml:space="preserve"> not</w:t>
      </w:r>
      <w:r w:rsidRPr="003365A9">
        <w:rPr>
          <w:rFonts w:ascii="Times New Roman" w:hAnsi="Times New Roman" w:cs="Times New Roman"/>
          <w:sz w:val="20"/>
          <w:szCs w:val="20"/>
        </w:rPr>
        <w:t xml:space="preserve"> be repeated for credit.</w:t>
      </w:r>
      <w:r w:rsidR="007B3F93">
        <w:rPr>
          <w:rFonts w:ascii="Times New Roman" w:hAnsi="Times New Roman" w:cs="Times New Roman"/>
          <w:sz w:val="20"/>
          <w:szCs w:val="20"/>
        </w:rPr>
        <w:t xml:space="preserve">  </w:t>
      </w:r>
      <w:r w:rsidR="007B3F93" w:rsidRPr="007B3F93">
        <w:rPr>
          <w:rFonts w:ascii="Times New Roman" w:hAnsi="Times New Roman" w:cs="Times New Roman"/>
          <w:sz w:val="20"/>
          <w:szCs w:val="20"/>
          <w:highlight w:val="yellow"/>
        </w:rPr>
        <w:t>(Choose one)</w:t>
      </w:r>
    </w:p>
    <w:p w14:paraId="0467277D" w14:textId="16E978DE" w:rsidR="00285AA4" w:rsidRDefault="005A4437" w:rsidP="007B3F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3365A9">
        <w:rPr>
          <w:rFonts w:ascii="Times New Roman" w:hAnsi="Times New Roman" w:cs="Times New Roman"/>
          <w:sz w:val="20"/>
          <w:szCs w:val="20"/>
        </w:rPr>
        <w:t xml:space="preserve">This course may be </w:t>
      </w:r>
      <w:r w:rsidR="00CD4E01" w:rsidRPr="003365A9">
        <w:rPr>
          <w:rFonts w:ascii="Times New Roman" w:hAnsi="Times New Roman" w:cs="Times New Roman"/>
          <w:sz w:val="20"/>
          <w:szCs w:val="20"/>
        </w:rPr>
        <w:t xml:space="preserve">offered in a </w:t>
      </w:r>
      <w:r w:rsidR="00CD4E01" w:rsidRPr="003365A9">
        <w:rPr>
          <w:rFonts w:ascii="Times New Roman" w:hAnsi="Times New Roman" w:cs="Times New Roman"/>
          <w:sz w:val="20"/>
          <w:szCs w:val="20"/>
          <w:highlight w:val="yellow"/>
        </w:rPr>
        <w:t>face-to-face, blended, online</w:t>
      </w:r>
      <w:r w:rsidR="00285AA4">
        <w:rPr>
          <w:rFonts w:ascii="Times New Roman" w:hAnsi="Times New Roman" w:cs="Times New Roman"/>
          <w:sz w:val="20"/>
          <w:szCs w:val="20"/>
        </w:rPr>
        <w:t xml:space="preserve"> format</w:t>
      </w:r>
      <w:r w:rsidR="007B3F93">
        <w:rPr>
          <w:rFonts w:ascii="Times New Roman" w:hAnsi="Times New Roman" w:cs="Times New Roman"/>
          <w:sz w:val="20"/>
          <w:szCs w:val="20"/>
        </w:rPr>
        <w:t xml:space="preserve">  </w:t>
      </w:r>
      <w:r w:rsidR="007B3F93" w:rsidRPr="007B3F93">
        <w:rPr>
          <w:rFonts w:ascii="Times New Roman" w:hAnsi="Times New Roman" w:cs="Times New Roman"/>
          <w:sz w:val="20"/>
          <w:szCs w:val="20"/>
          <w:highlight w:val="yellow"/>
        </w:rPr>
        <w:t>(Choose what applies.  NOTE:  Additional school/college processes will apply to designate instructors for blended/online teaching.)</w:t>
      </w:r>
    </w:p>
    <w:p w14:paraId="5606BF3B" w14:textId="15CEA76E" w:rsidR="00285AA4" w:rsidRDefault="00285AA4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Grade Mode:  </w:t>
      </w:r>
      <w:r w:rsidR="007B3F93">
        <w:rPr>
          <w:rFonts w:ascii="Times New Roman" w:hAnsi="Times New Roman" w:cs="Times New Roman"/>
          <w:sz w:val="20"/>
          <w:szCs w:val="20"/>
          <w:highlight w:val="yellow"/>
        </w:rPr>
        <w:t xml:space="preserve">Normal </w:t>
      </w:r>
      <w:r w:rsidRPr="00285AA4">
        <w:rPr>
          <w:rFonts w:ascii="Times New Roman" w:hAnsi="Times New Roman" w:cs="Times New Roman"/>
          <w:sz w:val="20"/>
          <w:szCs w:val="20"/>
          <w:highlight w:val="yellow"/>
        </w:rPr>
        <w:t>or Pass/Fail</w:t>
      </w:r>
      <w:r w:rsidR="007B3F93">
        <w:rPr>
          <w:rFonts w:ascii="Times New Roman" w:hAnsi="Times New Roman" w:cs="Times New Roman"/>
          <w:sz w:val="20"/>
          <w:szCs w:val="20"/>
        </w:rPr>
        <w:t xml:space="preserve">  </w:t>
      </w:r>
      <w:r w:rsidR="007B3F93" w:rsidRPr="007B3F93">
        <w:rPr>
          <w:rFonts w:ascii="Times New Roman" w:hAnsi="Times New Roman" w:cs="Times New Roman"/>
          <w:sz w:val="20"/>
          <w:szCs w:val="20"/>
          <w:highlight w:val="yellow"/>
        </w:rPr>
        <w:t>(Choose one)</w:t>
      </w:r>
    </w:p>
    <w:p w14:paraId="2679B5E2" w14:textId="77777777" w:rsidR="007F5115" w:rsidRPr="00285AA4" w:rsidRDefault="007F5115" w:rsidP="007F51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14:paraId="7F425F69" w14:textId="77777777" w:rsidR="00C24269" w:rsidRPr="00F7262A" w:rsidRDefault="00C24269" w:rsidP="00163B4A">
      <w:pPr>
        <w:pStyle w:val="Heading2"/>
      </w:pPr>
      <w:r w:rsidRPr="00F7262A">
        <w:t>Course Overview</w:t>
      </w:r>
    </w:p>
    <w:p w14:paraId="30534258" w14:textId="77777777" w:rsidR="00CD73C5" w:rsidRDefault="007E35ED" w:rsidP="007F511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365A9">
        <w:rPr>
          <w:rFonts w:ascii="Times New Roman" w:hAnsi="Times New Roman" w:cs="Times New Roman"/>
          <w:bCs/>
          <w:sz w:val="20"/>
          <w:szCs w:val="20"/>
          <w:highlight w:val="yellow"/>
        </w:rPr>
        <w:t>Insert description of course overview….</w:t>
      </w:r>
    </w:p>
    <w:p w14:paraId="11D9628F" w14:textId="77777777" w:rsidR="007F5115" w:rsidRPr="003365A9" w:rsidRDefault="007F5115" w:rsidP="007F511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8606A3F" w14:textId="09899F7B" w:rsidR="00A5427D" w:rsidRPr="007B3F93" w:rsidRDefault="00C53A92" w:rsidP="00F931E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7B3F93">
        <w:rPr>
          <w:rFonts w:ascii="Times New Roman" w:hAnsi="Times New Roman" w:cs="Times New Roman"/>
          <w:sz w:val="20"/>
          <w:szCs w:val="20"/>
        </w:rPr>
        <w:t>This course will address the following topics:</w:t>
      </w:r>
      <w:r w:rsidR="00CD73C5" w:rsidRPr="007B3F93">
        <w:rPr>
          <w:rFonts w:ascii="Times New Roman" w:hAnsi="Times New Roman" w:cs="Times New Roman"/>
          <w:sz w:val="20"/>
          <w:szCs w:val="20"/>
        </w:rPr>
        <w:t xml:space="preserve">  </w:t>
      </w:r>
      <w:r w:rsidR="00136EF9" w:rsidRPr="007B3F93">
        <w:rPr>
          <w:rFonts w:ascii="Times New Roman" w:hAnsi="Times New Roman" w:cs="Times New Roman"/>
          <w:sz w:val="20"/>
          <w:szCs w:val="20"/>
          <w:highlight w:val="yellow"/>
        </w:rPr>
        <w:t>Topic list</w:t>
      </w:r>
    </w:p>
    <w:p w14:paraId="25D8F257" w14:textId="77777777" w:rsidR="00C53A92" w:rsidRPr="003365A9" w:rsidRDefault="00C53A92" w:rsidP="00C53A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A152A7" w14:textId="77777777" w:rsidR="007F5115" w:rsidRPr="00FC63BF" w:rsidRDefault="007F5115" w:rsidP="00163B4A">
      <w:pPr>
        <w:pStyle w:val="Heading2"/>
        <w:rPr>
          <w:highlight w:val="yellow"/>
        </w:rPr>
      </w:pPr>
      <w:r w:rsidRPr="00FC63BF">
        <w:rPr>
          <w:highlight w:val="yellow"/>
        </w:rPr>
        <w:t xml:space="preserve">*NOTES:  </w:t>
      </w:r>
    </w:p>
    <w:p w14:paraId="693EC764" w14:textId="485F8C97" w:rsidR="007F5115" w:rsidRPr="00030877" w:rsidRDefault="007F5115" w:rsidP="007F511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This section will not appear in the catalog </w:t>
      </w:r>
      <w:proofErr w:type="gramStart"/>
      <w:r w:rsidRPr="00030877">
        <w:rPr>
          <w:rFonts w:ascii="Times New Roman" w:hAnsi="Times New Roman" w:cs="Times New Roman"/>
          <w:sz w:val="20"/>
          <w:szCs w:val="20"/>
          <w:highlight w:val="yellow"/>
        </w:rPr>
        <w:t>but</w:t>
      </w:r>
      <w:proofErr w:type="gramEnd"/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 is important as additional detail to check transfer courses for equivalency.  This section provides a detailed course overview for students.</w:t>
      </w:r>
    </w:p>
    <w:p w14:paraId="4E11A133" w14:textId="0E76B5D4" w:rsidR="007F5115" w:rsidRPr="00030877" w:rsidRDefault="007F5115" w:rsidP="007F511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The Topic List is </w:t>
      </w:r>
      <w:r w:rsidR="00F931E0"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NOT REQUIRED </w:t>
      </w:r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and should </w:t>
      </w:r>
      <w:r w:rsidR="00F931E0" w:rsidRPr="00030877">
        <w:rPr>
          <w:rFonts w:ascii="Times New Roman" w:hAnsi="Times New Roman" w:cs="Times New Roman"/>
          <w:sz w:val="20"/>
          <w:szCs w:val="20"/>
          <w:highlight w:val="yellow"/>
        </w:rPr>
        <w:t>ONLY</w:t>
      </w:r>
      <w:r w:rsidRPr="00030877">
        <w:rPr>
          <w:rFonts w:ascii="Times New Roman" w:hAnsi="Times New Roman" w:cs="Times New Roman"/>
          <w:sz w:val="20"/>
          <w:szCs w:val="20"/>
          <w:highlight w:val="yellow"/>
        </w:rPr>
        <w:t xml:space="preserve"> be included if it contains information not already listed in the description of the course overview.</w:t>
      </w:r>
    </w:p>
    <w:p w14:paraId="28742B96" w14:textId="77777777" w:rsidR="007F5115" w:rsidRPr="007B3F93" w:rsidRDefault="007F5115" w:rsidP="007F51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0F21E6" w14:textId="77777777" w:rsidR="00C24269" w:rsidRPr="00F7262A" w:rsidRDefault="00C24269" w:rsidP="00163B4A">
      <w:pPr>
        <w:pStyle w:val="Heading2"/>
      </w:pPr>
      <w:r w:rsidRPr="00F7262A">
        <w:t>Course Outcomes and Assessments</w:t>
      </w:r>
    </w:p>
    <w:p w14:paraId="4E943AE9" w14:textId="77777777" w:rsidR="00CD73C5" w:rsidRPr="003365A9" w:rsidRDefault="00CD73C5" w:rsidP="00510B5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Caption w:val="Course outcomes and assessments"/>
        <w:tblDescription w:val="This two-column table lists learning objectives students are expected to meet by the end of the course along with the method or methods by which each objective will be assessed."/>
      </w:tblPr>
      <w:tblGrid>
        <w:gridCol w:w="5305"/>
        <w:gridCol w:w="4045"/>
      </w:tblGrid>
      <w:tr w:rsidR="00CD73C5" w:rsidRPr="003365A9" w14:paraId="6C04C0D5" w14:textId="77777777" w:rsidTr="00AA6F23">
        <w:trPr>
          <w:trHeight w:val="470"/>
          <w:tblHeader/>
        </w:trPr>
        <w:tc>
          <w:tcPr>
            <w:tcW w:w="5305" w:type="dxa"/>
          </w:tcPr>
          <w:p w14:paraId="27A4EBFD" w14:textId="77777777" w:rsidR="00CD73C5" w:rsidRPr="003365A9" w:rsidRDefault="001849FC" w:rsidP="003A017F">
            <w:pPr>
              <w:tabs>
                <w:tab w:val="left" w:pos="-1440"/>
              </w:tabs>
              <w:rPr>
                <w:b/>
                <w:bCs/>
              </w:rPr>
            </w:pPr>
            <w:r w:rsidRPr="003365A9">
              <w:rPr>
                <w:b/>
                <w:bCs/>
              </w:rPr>
              <w:t>Course Outcomes</w:t>
            </w:r>
          </w:p>
          <w:p w14:paraId="7CFE1F99" w14:textId="77777777" w:rsidR="00CD73C5" w:rsidRPr="003365A9" w:rsidRDefault="00CD73C5" w:rsidP="003A017F">
            <w:pPr>
              <w:tabs>
                <w:tab w:val="left" w:pos="-1440"/>
              </w:tabs>
              <w:rPr>
                <w:b/>
                <w:bCs/>
              </w:rPr>
            </w:pPr>
            <w:r w:rsidRPr="003365A9">
              <w:t>Upon completion of the course, students will be able to:</w:t>
            </w:r>
          </w:p>
        </w:tc>
        <w:tc>
          <w:tcPr>
            <w:tcW w:w="4045" w:type="dxa"/>
          </w:tcPr>
          <w:p w14:paraId="3C0F36DB" w14:textId="77777777" w:rsidR="00CD73C5" w:rsidRPr="003365A9" w:rsidRDefault="001849FC" w:rsidP="003A017F">
            <w:pPr>
              <w:tabs>
                <w:tab w:val="left" w:pos="-1440"/>
              </w:tabs>
              <w:rPr>
                <w:b/>
                <w:bCs/>
              </w:rPr>
            </w:pPr>
            <w:r w:rsidRPr="003365A9">
              <w:rPr>
                <w:b/>
                <w:bCs/>
              </w:rPr>
              <w:t>Assessments</w:t>
            </w:r>
          </w:p>
          <w:p w14:paraId="2EB83638" w14:textId="77777777" w:rsidR="00CD73C5" w:rsidRPr="003365A9" w:rsidRDefault="00CD73C5" w:rsidP="003A017F">
            <w:pPr>
              <w:tabs>
                <w:tab w:val="left" w:pos="-1440"/>
              </w:tabs>
              <w:rPr>
                <w:b/>
                <w:bCs/>
              </w:rPr>
            </w:pPr>
            <w:r w:rsidRPr="003365A9">
              <w:t>The objectives will be assessed by:</w:t>
            </w:r>
          </w:p>
        </w:tc>
      </w:tr>
      <w:tr w:rsidR="002A28C2" w:rsidRPr="003365A9" w14:paraId="393BC661" w14:textId="77777777" w:rsidTr="00AA6F23">
        <w:trPr>
          <w:tblHeader/>
        </w:trPr>
        <w:tc>
          <w:tcPr>
            <w:tcW w:w="5305" w:type="dxa"/>
          </w:tcPr>
          <w:p w14:paraId="0D6697F4" w14:textId="77777777" w:rsidR="002A28C2" w:rsidRPr="003365A9" w:rsidRDefault="002A28C2" w:rsidP="00661F7D"/>
        </w:tc>
        <w:tc>
          <w:tcPr>
            <w:tcW w:w="4045" w:type="dxa"/>
          </w:tcPr>
          <w:p w14:paraId="33E026C3" w14:textId="77777777" w:rsidR="002A28C2" w:rsidRPr="003365A9" w:rsidRDefault="002A28C2" w:rsidP="00661F7D">
            <w:pPr>
              <w:rPr>
                <w:i/>
              </w:rPr>
            </w:pPr>
          </w:p>
        </w:tc>
      </w:tr>
      <w:tr w:rsidR="002A28C2" w:rsidRPr="003365A9" w14:paraId="0DA897D5" w14:textId="77777777" w:rsidTr="00AA6F23">
        <w:trPr>
          <w:tblHeader/>
        </w:trPr>
        <w:tc>
          <w:tcPr>
            <w:tcW w:w="5305" w:type="dxa"/>
          </w:tcPr>
          <w:p w14:paraId="45365247" w14:textId="77777777" w:rsidR="002A28C2" w:rsidRPr="003365A9" w:rsidRDefault="002A28C2" w:rsidP="00661F7D"/>
        </w:tc>
        <w:tc>
          <w:tcPr>
            <w:tcW w:w="4045" w:type="dxa"/>
          </w:tcPr>
          <w:p w14:paraId="4FFF3BDE" w14:textId="77777777" w:rsidR="002A28C2" w:rsidRPr="003365A9" w:rsidRDefault="002A28C2" w:rsidP="00661F7D">
            <w:pPr>
              <w:rPr>
                <w:i/>
              </w:rPr>
            </w:pPr>
          </w:p>
        </w:tc>
      </w:tr>
      <w:tr w:rsidR="002A28C2" w:rsidRPr="003365A9" w14:paraId="0A2BE307" w14:textId="77777777" w:rsidTr="00AA6F23">
        <w:trPr>
          <w:tblHeader/>
        </w:trPr>
        <w:tc>
          <w:tcPr>
            <w:tcW w:w="5305" w:type="dxa"/>
          </w:tcPr>
          <w:p w14:paraId="17D5743D" w14:textId="77777777" w:rsidR="002A28C2" w:rsidRPr="003365A9" w:rsidRDefault="002A28C2" w:rsidP="00CD73C5">
            <w:pPr>
              <w:tabs>
                <w:tab w:val="left" w:pos="1775"/>
              </w:tabs>
            </w:pPr>
          </w:p>
        </w:tc>
        <w:tc>
          <w:tcPr>
            <w:tcW w:w="4045" w:type="dxa"/>
          </w:tcPr>
          <w:p w14:paraId="72D901ED" w14:textId="77777777" w:rsidR="002A28C2" w:rsidRPr="003365A9" w:rsidRDefault="002A28C2" w:rsidP="00661F7D"/>
        </w:tc>
      </w:tr>
      <w:tr w:rsidR="002A28C2" w:rsidRPr="003365A9" w14:paraId="47EBD28D" w14:textId="77777777" w:rsidTr="00AA6F23">
        <w:trPr>
          <w:tblHeader/>
        </w:trPr>
        <w:tc>
          <w:tcPr>
            <w:tcW w:w="5305" w:type="dxa"/>
          </w:tcPr>
          <w:p w14:paraId="50B135D2" w14:textId="77777777" w:rsidR="002A28C2" w:rsidRPr="003365A9" w:rsidRDefault="002A28C2" w:rsidP="00661F7D"/>
        </w:tc>
        <w:tc>
          <w:tcPr>
            <w:tcW w:w="4045" w:type="dxa"/>
          </w:tcPr>
          <w:p w14:paraId="396A8E8F" w14:textId="77777777" w:rsidR="002A28C2" w:rsidRPr="003365A9" w:rsidRDefault="002A28C2" w:rsidP="00661F7D"/>
        </w:tc>
      </w:tr>
      <w:tr w:rsidR="002A28C2" w:rsidRPr="003365A9" w14:paraId="59D56221" w14:textId="77777777" w:rsidTr="00AA6F23">
        <w:trPr>
          <w:tblHeader/>
        </w:trPr>
        <w:tc>
          <w:tcPr>
            <w:tcW w:w="5305" w:type="dxa"/>
          </w:tcPr>
          <w:p w14:paraId="3CF93374" w14:textId="77777777" w:rsidR="002A28C2" w:rsidRPr="003365A9" w:rsidRDefault="002A28C2" w:rsidP="00661F7D"/>
        </w:tc>
        <w:tc>
          <w:tcPr>
            <w:tcW w:w="4045" w:type="dxa"/>
          </w:tcPr>
          <w:p w14:paraId="3F37C6E0" w14:textId="77777777" w:rsidR="002A28C2" w:rsidRPr="003365A9" w:rsidRDefault="002A28C2" w:rsidP="00661F7D"/>
        </w:tc>
      </w:tr>
      <w:tr w:rsidR="00CD73C5" w:rsidRPr="003365A9" w14:paraId="69D939CD" w14:textId="77777777" w:rsidTr="00AA6F23">
        <w:trPr>
          <w:tblHeader/>
        </w:trPr>
        <w:tc>
          <w:tcPr>
            <w:tcW w:w="5305" w:type="dxa"/>
          </w:tcPr>
          <w:p w14:paraId="6A227543" w14:textId="77777777" w:rsidR="00CD73C5" w:rsidRPr="003365A9" w:rsidRDefault="00CD73C5" w:rsidP="003A017F"/>
        </w:tc>
        <w:tc>
          <w:tcPr>
            <w:tcW w:w="4045" w:type="dxa"/>
          </w:tcPr>
          <w:p w14:paraId="46F96D0C" w14:textId="77777777" w:rsidR="00CD73C5" w:rsidRPr="003365A9" w:rsidRDefault="00CD73C5" w:rsidP="003A017F"/>
        </w:tc>
      </w:tr>
      <w:tr w:rsidR="00CD73C5" w:rsidRPr="003365A9" w14:paraId="2E5DC100" w14:textId="77777777" w:rsidTr="00AA6F23">
        <w:trPr>
          <w:tblHeader/>
        </w:trPr>
        <w:tc>
          <w:tcPr>
            <w:tcW w:w="5305" w:type="dxa"/>
          </w:tcPr>
          <w:p w14:paraId="4D8B6283" w14:textId="77777777" w:rsidR="00CD73C5" w:rsidRPr="003365A9" w:rsidRDefault="00CD73C5" w:rsidP="003A017F"/>
        </w:tc>
        <w:tc>
          <w:tcPr>
            <w:tcW w:w="4045" w:type="dxa"/>
          </w:tcPr>
          <w:p w14:paraId="774F0AC9" w14:textId="77777777" w:rsidR="00CD73C5" w:rsidRPr="003365A9" w:rsidRDefault="00CD73C5" w:rsidP="003A017F"/>
        </w:tc>
      </w:tr>
      <w:tr w:rsidR="00CD73C5" w:rsidRPr="003365A9" w14:paraId="610C991A" w14:textId="77777777" w:rsidTr="00AA6F23">
        <w:trPr>
          <w:tblHeader/>
        </w:trPr>
        <w:tc>
          <w:tcPr>
            <w:tcW w:w="5305" w:type="dxa"/>
          </w:tcPr>
          <w:p w14:paraId="5DC1D9C4" w14:textId="77777777" w:rsidR="00CD73C5" w:rsidRPr="003365A9" w:rsidRDefault="00CD73C5" w:rsidP="003A017F"/>
        </w:tc>
        <w:tc>
          <w:tcPr>
            <w:tcW w:w="4045" w:type="dxa"/>
          </w:tcPr>
          <w:p w14:paraId="70CC19F4" w14:textId="77777777" w:rsidR="00CD73C5" w:rsidRPr="003365A9" w:rsidRDefault="00CD73C5" w:rsidP="003A017F"/>
        </w:tc>
      </w:tr>
      <w:tr w:rsidR="00CD73C5" w:rsidRPr="003365A9" w14:paraId="2B9E603E" w14:textId="77777777" w:rsidTr="00AA6F23">
        <w:trPr>
          <w:tblHeader/>
        </w:trPr>
        <w:tc>
          <w:tcPr>
            <w:tcW w:w="5305" w:type="dxa"/>
          </w:tcPr>
          <w:p w14:paraId="3B5A7734" w14:textId="77777777" w:rsidR="00CD73C5" w:rsidRPr="003365A9" w:rsidRDefault="00CD73C5" w:rsidP="00CD73C5"/>
        </w:tc>
        <w:tc>
          <w:tcPr>
            <w:tcW w:w="4045" w:type="dxa"/>
          </w:tcPr>
          <w:p w14:paraId="189BC9EE" w14:textId="77777777" w:rsidR="00CD73C5" w:rsidRPr="003365A9" w:rsidRDefault="00CD73C5" w:rsidP="00661F7D"/>
        </w:tc>
      </w:tr>
    </w:tbl>
    <w:p w14:paraId="5D337B15" w14:textId="77777777" w:rsidR="00880665" w:rsidRPr="003365A9" w:rsidRDefault="00880665" w:rsidP="00922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56E609" w14:textId="521534E8" w:rsidR="00CC12F5" w:rsidRPr="00CC12F5" w:rsidRDefault="00CC12F5" w:rsidP="00CC12F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C12F5">
        <w:rPr>
          <w:rFonts w:ascii="Times New Roman" w:hAnsi="Times New Roman" w:cs="Times New Roman"/>
          <w:b/>
          <w:bCs/>
          <w:sz w:val="20"/>
          <w:szCs w:val="20"/>
        </w:rPr>
        <w:t xml:space="preserve">This course complies with all UIW academic policies and federal guidelines, including but not limited </w:t>
      </w:r>
      <w:proofErr w:type="gramStart"/>
      <w:r w:rsidRPr="00CC12F5">
        <w:rPr>
          <w:rFonts w:ascii="Times New Roman" w:hAnsi="Times New Roman" w:cs="Times New Roman"/>
          <w:b/>
          <w:bCs/>
          <w:sz w:val="20"/>
          <w:szCs w:val="20"/>
        </w:rPr>
        <w:t>to:</w:t>
      </w:r>
      <w:proofErr w:type="gramEnd"/>
      <w:r w:rsidRPr="00CC12F5">
        <w:rPr>
          <w:rFonts w:ascii="Times New Roman" w:hAnsi="Times New Roman" w:cs="Times New Roman"/>
          <w:b/>
          <w:bCs/>
          <w:sz w:val="20"/>
          <w:szCs w:val="20"/>
        </w:rPr>
        <w:t xml:space="preserve"> academic integrity, disability accommodations, pregnancy accommodations, Title IX non-discrimination, and class absences for religious observances.  Current policy statements will be provided to all students through the learning management system and in information provided on the first day of class.</w:t>
      </w:r>
    </w:p>
    <w:p w14:paraId="03C3B9EB" w14:textId="77777777" w:rsidR="00CC12F5" w:rsidRPr="00CC12F5" w:rsidRDefault="00CC12F5" w:rsidP="00CC12F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CC12F5" w:rsidRPr="00CC12F5" w:rsidSect="00AD41AC">
      <w:headerReference w:type="default" r:id="rId8"/>
      <w:headerReference w:type="firs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0AED" w14:textId="77777777" w:rsidR="00D62E53" w:rsidRDefault="00D62E53" w:rsidP="00D213D4">
      <w:pPr>
        <w:spacing w:after="0" w:line="240" w:lineRule="auto"/>
      </w:pPr>
      <w:r>
        <w:separator/>
      </w:r>
    </w:p>
  </w:endnote>
  <w:endnote w:type="continuationSeparator" w:id="0">
    <w:p w14:paraId="09CA9B66" w14:textId="77777777" w:rsidR="00D62E53" w:rsidRDefault="00D62E53" w:rsidP="00D2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97E9" w14:textId="77777777" w:rsidR="00D62E53" w:rsidRDefault="00D62E53" w:rsidP="00D213D4">
      <w:pPr>
        <w:spacing w:after="0" w:line="240" w:lineRule="auto"/>
      </w:pPr>
      <w:r>
        <w:separator/>
      </w:r>
    </w:p>
  </w:footnote>
  <w:footnote w:type="continuationSeparator" w:id="0">
    <w:p w14:paraId="106A5FB1" w14:textId="77777777" w:rsidR="00D62E53" w:rsidRDefault="00D62E53" w:rsidP="00D2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8B3" w14:textId="61C9EC9A" w:rsidR="00A845A1" w:rsidRPr="00F02D79" w:rsidRDefault="00040C65" w:rsidP="00AD41AC">
    <w:pPr>
      <w:pStyle w:val="Header"/>
      <w:jc w:val="right"/>
      <w:rPr>
        <w:rFonts w:ascii="Times New Roman" w:hAnsi="Times New Roman" w:cs="Times New Roman"/>
      </w:rPr>
    </w:pPr>
    <w:r w:rsidRPr="00F02D79">
      <w:rPr>
        <w:rFonts w:ascii="Times New Roman" w:hAnsi="Times New Roman" w:cs="Times New Roman"/>
      </w:rPr>
      <w:t xml:space="preserve">ABCD </w:t>
    </w:r>
    <w:r w:rsidR="00ED5F08" w:rsidRPr="00F02D79">
      <w:rPr>
        <w:rFonts w:ascii="Times New Roman" w:hAnsi="Times New Roman" w:cs="Times New Roman"/>
      </w:rPr>
      <w:t>X</w:t>
    </w:r>
    <w:r w:rsidRPr="00F02D79">
      <w:rPr>
        <w:rFonts w:ascii="Times New Roman" w:hAnsi="Times New Roman" w:cs="Times New Roman"/>
      </w:rPr>
      <w:t>XXX</w:t>
    </w:r>
    <w:r w:rsidR="00CD73C5" w:rsidRPr="00F02D79">
      <w:rPr>
        <w:rFonts w:ascii="Times New Roman" w:hAnsi="Times New Roman" w:cs="Times New Roman"/>
      </w:rPr>
      <w:t xml:space="preserve">:  </w:t>
    </w:r>
    <w:r w:rsidRPr="00F02D79">
      <w:rPr>
        <w:rFonts w:ascii="Times New Roman" w:hAnsi="Times New Roman" w:cs="Times New Roman"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F63F" w14:textId="2EB0457B" w:rsidR="00F13463" w:rsidRPr="009D080C" w:rsidRDefault="00A65687" w:rsidP="009D080C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Approved</w:t>
    </w:r>
    <w:r w:rsidR="0018128B">
      <w:rPr>
        <w:rFonts w:ascii="Times New Roman" w:hAnsi="Times New Roman" w:cs="Times New Roman"/>
      </w:rPr>
      <w:t xml:space="preserve"> by UC</w:t>
    </w:r>
    <w:r>
      <w:rPr>
        <w:rFonts w:ascii="Times New Roman" w:hAnsi="Times New Roman" w:cs="Times New Roman"/>
      </w:rPr>
      <w:t xml:space="preserve">: </w:t>
    </w:r>
    <w:r w:rsidR="005E0728">
      <w:rPr>
        <w:rFonts w:ascii="Times New Roman" w:hAnsi="Times New Roman" w:cs="Times New Roman"/>
      </w:rPr>
      <w:t>[UC chair fills in meeting date]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BEF"/>
    <w:multiLevelType w:val="hybridMultilevel"/>
    <w:tmpl w:val="A516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4D72"/>
    <w:multiLevelType w:val="hybridMultilevel"/>
    <w:tmpl w:val="80D26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A09E7"/>
    <w:multiLevelType w:val="hybridMultilevel"/>
    <w:tmpl w:val="459CD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0BB6"/>
    <w:multiLevelType w:val="hybridMultilevel"/>
    <w:tmpl w:val="EB82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7335"/>
    <w:multiLevelType w:val="hybridMultilevel"/>
    <w:tmpl w:val="FBF8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722D4"/>
    <w:multiLevelType w:val="hybridMultilevel"/>
    <w:tmpl w:val="B038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16BB4"/>
    <w:multiLevelType w:val="hybridMultilevel"/>
    <w:tmpl w:val="8AC2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3413">
    <w:abstractNumId w:val="2"/>
  </w:num>
  <w:num w:numId="2" w16cid:durableId="1061832841">
    <w:abstractNumId w:val="1"/>
  </w:num>
  <w:num w:numId="3" w16cid:durableId="1391995166">
    <w:abstractNumId w:val="0"/>
  </w:num>
  <w:num w:numId="4" w16cid:durableId="811409249">
    <w:abstractNumId w:val="4"/>
  </w:num>
  <w:num w:numId="5" w16cid:durableId="123083476">
    <w:abstractNumId w:val="6"/>
  </w:num>
  <w:num w:numId="6" w16cid:durableId="982196713">
    <w:abstractNumId w:val="5"/>
  </w:num>
  <w:num w:numId="7" w16cid:durableId="50424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D4"/>
    <w:rsid w:val="000032DD"/>
    <w:rsid w:val="00022B70"/>
    <w:rsid w:val="00026030"/>
    <w:rsid w:val="00030877"/>
    <w:rsid w:val="00031560"/>
    <w:rsid w:val="000329F4"/>
    <w:rsid w:val="00040C65"/>
    <w:rsid w:val="00083A27"/>
    <w:rsid w:val="00093ABC"/>
    <w:rsid w:val="0009448E"/>
    <w:rsid w:val="000A0CF6"/>
    <w:rsid w:val="000B01F4"/>
    <w:rsid w:val="000B390B"/>
    <w:rsid w:val="000C75D4"/>
    <w:rsid w:val="000D6143"/>
    <w:rsid w:val="00136EF9"/>
    <w:rsid w:val="00153557"/>
    <w:rsid w:val="00160084"/>
    <w:rsid w:val="001605D9"/>
    <w:rsid w:val="00163B4A"/>
    <w:rsid w:val="00166890"/>
    <w:rsid w:val="00170943"/>
    <w:rsid w:val="0018128B"/>
    <w:rsid w:val="001849FC"/>
    <w:rsid w:val="001859BF"/>
    <w:rsid w:val="00186708"/>
    <w:rsid w:val="001918D4"/>
    <w:rsid w:val="001D18FA"/>
    <w:rsid w:val="001D22AA"/>
    <w:rsid w:val="001D75F8"/>
    <w:rsid w:val="001E7C55"/>
    <w:rsid w:val="002237FE"/>
    <w:rsid w:val="00237DC2"/>
    <w:rsid w:val="00240309"/>
    <w:rsid w:val="0026621C"/>
    <w:rsid w:val="00285AA4"/>
    <w:rsid w:val="00294637"/>
    <w:rsid w:val="002A28C2"/>
    <w:rsid w:val="002A57A6"/>
    <w:rsid w:val="002D45B8"/>
    <w:rsid w:val="002D7497"/>
    <w:rsid w:val="002E5E39"/>
    <w:rsid w:val="002F2172"/>
    <w:rsid w:val="003019B0"/>
    <w:rsid w:val="003365A9"/>
    <w:rsid w:val="00344033"/>
    <w:rsid w:val="003451BD"/>
    <w:rsid w:val="00381858"/>
    <w:rsid w:val="00387016"/>
    <w:rsid w:val="00387140"/>
    <w:rsid w:val="003D169F"/>
    <w:rsid w:val="003D6DF5"/>
    <w:rsid w:val="003E2475"/>
    <w:rsid w:val="003E7F2D"/>
    <w:rsid w:val="003F50A0"/>
    <w:rsid w:val="00401D8D"/>
    <w:rsid w:val="00412A26"/>
    <w:rsid w:val="0041550D"/>
    <w:rsid w:val="00423ACB"/>
    <w:rsid w:val="00432244"/>
    <w:rsid w:val="00442A72"/>
    <w:rsid w:val="00446547"/>
    <w:rsid w:val="00456A85"/>
    <w:rsid w:val="004800CA"/>
    <w:rsid w:val="0049175E"/>
    <w:rsid w:val="00492B65"/>
    <w:rsid w:val="004A3102"/>
    <w:rsid w:val="004D4107"/>
    <w:rsid w:val="004D6E22"/>
    <w:rsid w:val="004E7FF9"/>
    <w:rsid w:val="004F0F08"/>
    <w:rsid w:val="004F4088"/>
    <w:rsid w:val="00510B50"/>
    <w:rsid w:val="00525561"/>
    <w:rsid w:val="00526239"/>
    <w:rsid w:val="00544F7A"/>
    <w:rsid w:val="00562523"/>
    <w:rsid w:val="00572696"/>
    <w:rsid w:val="005903FA"/>
    <w:rsid w:val="00592805"/>
    <w:rsid w:val="00597279"/>
    <w:rsid w:val="005A1472"/>
    <w:rsid w:val="005A3F9C"/>
    <w:rsid w:val="005A4437"/>
    <w:rsid w:val="005B1C03"/>
    <w:rsid w:val="005B26CF"/>
    <w:rsid w:val="005B6BE4"/>
    <w:rsid w:val="005D22D5"/>
    <w:rsid w:val="005E0728"/>
    <w:rsid w:val="005E19EB"/>
    <w:rsid w:val="00614DAC"/>
    <w:rsid w:val="00615998"/>
    <w:rsid w:val="00620DA6"/>
    <w:rsid w:val="00625CB6"/>
    <w:rsid w:val="00640184"/>
    <w:rsid w:val="0067296D"/>
    <w:rsid w:val="006A56D6"/>
    <w:rsid w:val="006B0D20"/>
    <w:rsid w:val="006D514C"/>
    <w:rsid w:val="006D7296"/>
    <w:rsid w:val="006E3BDE"/>
    <w:rsid w:val="006F2DB0"/>
    <w:rsid w:val="006F2E70"/>
    <w:rsid w:val="006F3052"/>
    <w:rsid w:val="007023F5"/>
    <w:rsid w:val="00720553"/>
    <w:rsid w:val="00761067"/>
    <w:rsid w:val="00766F59"/>
    <w:rsid w:val="00767F68"/>
    <w:rsid w:val="00770B84"/>
    <w:rsid w:val="0078127B"/>
    <w:rsid w:val="007843AA"/>
    <w:rsid w:val="00793A7A"/>
    <w:rsid w:val="00793E6A"/>
    <w:rsid w:val="007B3F93"/>
    <w:rsid w:val="007D44A9"/>
    <w:rsid w:val="007E35ED"/>
    <w:rsid w:val="007F5115"/>
    <w:rsid w:val="008008EB"/>
    <w:rsid w:val="0080471B"/>
    <w:rsid w:val="00811222"/>
    <w:rsid w:val="00811F91"/>
    <w:rsid w:val="00822164"/>
    <w:rsid w:val="0082457A"/>
    <w:rsid w:val="00840615"/>
    <w:rsid w:val="008552BB"/>
    <w:rsid w:val="00860700"/>
    <w:rsid w:val="00872877"/>
    <w:rsid w:val="00880665"/>
    <w:rsid w:val="008860F6"/>
    <w:rsid w:val="00890340"/>
    <w:rsid w:val="008A6FDB"/>
    <w:rsid w:val="008B24CF"/>
    <w:rsid w:val="008B339B"/>
    <w:rsid w:val="008E00DE"/>
    <w:rsid w:val="008E1735"/>
    <w:rsid w:val="008F76A5"/>
    <w:rsid w:val="00922584"/>
    <w:rsid w:val="00933137"/>
    <w:rsid w:val="0093370E"/>
    <w:rsid w:val="00934156"/>
    <w:rsid w:val="00971C17"/>
    <w:rsid w:val="009A0B0C"/>
    <w:rsid w:val="009C0D4D"/>
    <w:rsid w:val="009C315B"/>
    <w:rsid w:val="009C7F84"/>
    <w:rsid w:val="009D080C"/>
    <w:rsid w:val="009D5FB3"/>
    <w:rsid w:val="009E4E94"/>
    <w:rsid w:val="009E7F09"/>
    <w:rsid w:val="009F3686"/>
    <w:rsid w:val="009F629B"/>
    <w:rsid w:val="009F7E56"/>
    <w:rsid w:val="00A07511"/>
    <w:rsid w:val="00A17F1C"/>
    <w:rsid w:val="00A4596A"/>
    <w:rsid w:val="00A53DD9"/>
    <w:rsid w:val="00A5427D"/>
    <w:rsid w:val="00A63D06"/>
    <w:rsid w:val="00A65687"/>
    <w:rsid w:val="00A81273"/>
    <w:rsid w:val="00A845A1"/>
    <w:rsid w:val="00AA4E4D"/>
    <w:rsid w:val="00AA6287"/>
    <w:rsid w:val="00AA6F23"/>
    <w:rsid w:val="00AB1A97"/>
    <w:rsid w:val="00AD0A2E"/>
    <w:rsid w:val="00AD41AC"/>
    <w:rsid w:val="00AE45E6"/>
    <w:rsid w:val="00AE672D"/>
    <w:rsid w:val="00B038A0"/>
    <w:rsid w:val="00B83A91"/>
    <w:rsid w:val="00B91885"/>
    <w:rsid w:val="00B931A5"/>
    <w:rsid w:val="00B95BC1"/>
    <w:rsid w:val="00BA4A00"/>
    <w:rsid w:val="00BB284E"/>
    <w:rsid w:val="00BB79A4"/>
    <w:rsid w:val="00BB7B81"/>
    <w:rsid w:val="00BC188B"/>
    <w:rsid w:val="00BC3C29"/>
    <w:rsid w:val="00BD63AB"/>
    <w:rsid w:val="00C10F48"/>
    <w:rsid w:val="00C13261"/>
    <w:rsid w:val="00C13863"/>
    <w:rsid w:val="00C1558B"/>
    <w:rsid w:val="00C21255"/>
    <w:rsid w:val="00C24269"/>
    <w:rsid w:val="00C3018E"/>
    <w:rsid w:val="00C43A4D"/>
    <w:rsid w:val="00C53A92"/>
    <w:rsid w:val="00C66D9E"/>
    <w:rsid w:val="00C93AAA"/>
    <w:rsid w:val="00CA26B9"/>
    <w:rsid w:val="00CC12F5"/>
    <w:rsid w:val="00CD4E01"/>
    <w:rsid w:val="00CD73C5"/>
    <w:rsid w:val="00CF3424"/>
    <w:rsid w:val="00CF700B"/>
    <w:rsid w:val="00D12272"/>
    <w:rsid w:val="00D12E7F"/>
    <w:rsid w:val="00D147E8"/>
    <w:rsid w:val="00D213D4"/>
    <w:rsid w:val="00D23F9D"/>
    <w:rsid w:val="00D43E59"/>
    <w:rsid w:val="00D463C6"/>
    <w:rsid w:val="00D4776A"/>
    <w:rsid w:val="00D47EE6"/>
    <w:rsid w:val="00D62E53"/>
    <w:rsid w:val="00D77C13"/>
    <w:rsid w:val="00D82856"/>
    <w:rsid w:val="00D858A9"/>
    <w:rsid w:val="00D86699"/>
    <w:rsid w:val="00DA35A0"/>
    <w:rsid w:val="00DC5AD5"/>
    <w:rsid w:val="00DC7AE3"/>
    <w:rsid w:val="00DD3A82"/>
    <w:rsid w:val="00DE26D7"/>
    <w:rsid w:val="00DF18A5"/>
    <w:rsid w:val="00DF365E"/>
    <w:rsid w:val="00DF6775"/>
    <w:rsid w:val="00E034B5"/>
    <w:rsid w:val="00E07B2A"/>
    <w:rsid w:val="00E1687A"/>
    <w:rsid w:val="00E17766"/>
    <w:rsid w:val="00E22E4C"/>
    <w:rsid w:val="00E52D04"/>
    <w:rsid w:val="00EA4A36"/>
    <w:rsid w:val="00EB2146"/>
    <w:rsid w:val="00EC2480"/>
    <w:rsid w:val="00EC3DB0"/>
    <w:rsid w:val="00EC7613"/>
    <w:rsid w:val="00ED5F08"/>
    <w:rsid w:val="00ED78D1"/>
    <w:rsid w:val="00ED7D4D"/>
    <w:rsid w:val="00EE4338"/>
    <w:rsid w:val="00F00EE9"/>
    <w:rsid w:val="00F00FC7"/>
    <w:rsid w:val="00F010F5"/>
    <w:rsid w:val="00F02D79"/>
    <w:rsid w:val="00F05B4F"/>
    <w:rsid w:val="00F13463"/>
    <w:rsid w:val="00F27687"/>
    <w:rsid w:val="00F35BBE"/>
    <w:rsid w:val="00F46502"/>
    <w:rsid w:val="00F4660A"/>
    <w:rsid w:val="00F60009"/>
    <w:rsid w:val="00F725F0"/>
    <w:rsid w:val="00F7262A"/>
    <w:rsid w:val="00F8389C"/>
    <w:rsid w:val="00F931E0"/>
    <w:rsid w:val="00F9550C"/>
    <w:rsid w:val="00FB1364"/>
    <w:rsid w:val="00FB3B3F"/>
    <w:rsid w:val="00FC63BF"/>
    <w:rsid w:val="00FD5B03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079B"/>
  <w15:docId w15:val="{9570116B-D407-4CF0-9BF1-5E4E5819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B4A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B4A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E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D4"/>
  </w:style>
  <w:style w:type="paragraph" w:styleId="Footer">
    <w:name w:val="footer"/>
    <w:basedOn w:val="Normal"/>
    <w:link w:val="FooterChar"/>
    <w:uiPriority w:val="99"/>
    <w:unhideWhenUsed/>
    <w:rsid w:val="00D21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D4"/>
  </w:style>
  <w:style w:type="paragraph" w:styleId="BalloonText">
    <w:name w:val="Balloon Text"/>
    <w:basedOn w:val="Normal"/>
    <w:link w:val="BalloonTextChar"/>
    <w:uiPriority w:val="99"/>
    <w:semiHidden/>
    <w:unhideWhenUsed/>
    <w:rsid w:val="00D2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BBE"/>
    <w:pPr>
      <w:ind w:left="720"/>
      <w:contextualSpacing/>
    </w:pPr>
  </w:style>
  <w:style w:type="table" w:styleId="TableGrid">
    <w:name w:val="Table Grid"/>
    <w:basedOn w:val="TableNormal"/>
    <w:rsid w:val="00880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A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A28C2"/>
    <w:rPr>
      <w:i w:val="0"/>
      <w:iCs w:val="0"/>
      <w:color w:val="009933"/>
    </w:rPr>
  </w:style>
  <w:style w:type="character" w:styleId="Hyperlink">
    <w:name w:val="Hyperlink"/>
    <w:basedOn w:val="DefaultParagraphFont"/>
    <w:uiPriority w:val="99"/>
    <w:unhideWhenUsed/>
    <w:rsid w:val="00CD73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2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3B4A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3B4A"/>
    <w:rPr>
      <w:rFonts w:ascii="Times New Roman" w:eastAsiaTheme="majorEastAsia" w:hAnsi="Times New Roman" w:cs="Times New Roman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43E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CHeading1">
    <w:name w:val="UC Heading 1"/>
    <w:basedOn w:val="Heading1"/>
    <w:link w:val="UCHeading1Char"/>
    <w:qFormat/>
    <w:rsid w:val="00163B4A"/>
  </w:style>
  <w:style w:type="character" w:customStyle="1" w:styleId="UCHeading1Char">
    <w:name w:val="UC Heading 1 Char"/>
    <w:basedOn w:val="Heading1Char"/>
    <w:link w:val="UCHeading1"/>
    <w:rsid w:val="00163B4A"/>
    <w:rPr>
      <w:rFonts w:ascii="Times New Roman" w:eastAsiaTheme="majorEastAsia" w:hAnsi="Times New Roman" w:cs="Times New Roman"/>
      <w:sz w:val="24"/>
      <w:szCs w:val="24"/>
    </w:rPr>
  </w:style>
  <w:style w:type="paragraph" w:customStyle="1" w:styleId="UCHeading2">
    <w:name w:val="UC Heading 2"/>
    <w:basedOn w:val="Heading2"/>
    <w:link w:val="UCHeading2Char"/>
    <w:qFormat/>
    <w:rsid w:val="00163B4A"/>
  </w:style>
  <w:style w:type="character" w:customStyle="1" w:styleId="UCHeading2Char">
    <w:name w:val="UC Heading 2 Char"/>
    <w:basedOn w:val="Heading2Char"/>
    <w:link w:val="UCHeading2"/>
    <w:rsid w:val="00163B4A"/>
    <w:rPr>
      <w:rFonts w:ascii="Times New Roman" w:eastAsiaTheme="majorEastAsia" w:hAnsi="Times New Roman"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F5D2-4564-453D-969E-2A2B638B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1589</Characters>
  <Application>Microsoft Office Word</Application>
  <DocSecurity>0</DocSecurity>
  <Lines>63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UNIVERSITY OF THE INCARNATE WORD</vt:lpstr>
      <vt:lpstr>School/College Name</vt:lpstr>
      <vt:lpstr>ABCD XXXX:  Course Title</vt:lpstr>
      <vt:lpstr>Syllabus</vt:lpstr>
      <vt:lpstr>    Catalog Description</vt:lpstr>
      <vt:lpstr>    Context</vt:lpstr>
      <vt:lpstr>    Course Overview</vt:lpstr>
      <vt:lpstr>    *NOTES:  </vt:lpstr>
      <vt:lpstr>    Course Outcomes and Assessments</vt:lpstr>
    </vt:vector>
  </TitlesOfParts>
  <Company>UIW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Davis, Dr. Julian</cp:lastModifiedBy>
  <cp:revision>4</cp:revision>
  <cp:lastPrinted>2012-10-16T16:18:00Z</cp:lastPrinted>
  <dcterms:created xsi:type="dcterms:W3CDTF">2025-10-25T17:25:00Z</dcterms:created>
  <dcterms:modified xsi:type="dcterms:W3CDTF">2026-01-09T15:00:00Z</dcterms:modified>
</cp:coreProperties>
</file>