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596" w:type="dxa"/>
        <w:tblInd w:w="-815" w:type="dxa"/>
        <w:tblCellMar>
          <w:left w:w="115" w:type="dxa"/>
          <w:right w:w="115" w:type="dxa"/>
        </w:tblCellMar>
        <w:tblLook w:val="04A0" w:firstRow="1" w:lastRow="0" w:firstColumn="1" w:lastColumn="0" w:noHBand="0" w:noVBand="1"/>
      </w:tblPr>
      <w:tblGrid>
        <w:gridCol w:w="2430"/>
        <w:gridCol w:w="2520"/>
        <w:gridCol w:w="2700"/>
        <w:gridCol w:w="3510"/>
        <w:gridCol w:w="510"/>
        <w:gridCol w:w="2926"/>
      </w:tblGrid>
      <w:tr w:rsidR="000D1933" w14:paraId="304E74F0" w14:textId="77777777" w:rsidTr="00DC77D5">
        <w:trPr>
          <w:trHeight w:val="530"/>
        </w:trPr>
        <w:tc>
          <w:tcPr>
            <w:tcW w:w="14596" w:type="dxa"/>
            <w:gridSpan w:val="6"/>
            <w:shd w:val="clear" w:color="auto" w:fill="D9D9D9" w:themeFill="background1" w:themeFillShade="D9"/>
          </w:tcPr>
          <w:p w14:paraId="304E74EF" w14:textId="20A84488" w:rsidR="000D1933" w:rsidRPr="000D1933" w:rsidRDefault="0087091F" w:rsidP="00C142D6">
            <w:pPr>
              <w:jc w:val="center"/>
              <w:rPr>
                <w:b/>
              </w:rPr>
            </w:pPr>
            <w:r>
              <w:rPr>
                <w:b/>
                <w:sz w:val="32"/>
              </w:rPr>
              <w:t>Annual Assessment</w:t>
            </w:r>
            <w:r w:rsidR="00C142D6">
              <w:rPr>
                <w:b/>
                <w:sz w:val="32"/>
              </w:rPr>
              <w:t xml:space="preserve"> </w:t>
            </w:r>
            <w:r w:rsidR="00A74349">
              <w:rPr>
                <w:b/>
                <w:sz w:val="32"/>
              </w:rPr>
              <w:t>of</w:t>
            </w:r>
            <w:r w:rsidR="00C142D6">
              <w:rPr>
                <w:b/>
                <w:sz w:val="32"/>
              </w:rPr>
              <w:t xml:space="preserve"> UIW</w:t>
            </w:r>
            <w:r w:rsidR="000D71BA">
              <w:rPr>
                <w:b/>
                <w:sz w:val="32"/>
              </w:rPr>
              <w:t xml:space="preserve"> Academic P</w:t>
            </w:r>
            <w:r w:rsidR="000D1933" w:rsidRPr="00380A20">
              <w:rPr>
                <w:b/>
                <w:sz w:val="32"/>
              </w:rPr>
              <w:t>rograms</w:t>
            </w:r>
          </w:p>
        </w:tc>
      </w:tr>
      <w:tr w:rsidR="00A37BF8" w14:paraId="304E74F4" w14:textId="77777777" w:rsidTr="00DC77D5">
        <w:trPr>
          <w:trHeight w:val="432"/>
        </w:trPr>
        <w:tc>
          <w:tcPr>
            <w:tcW w:w="4950" w:type="dxa"/>
            <w:gridSpan w:val="2"/>
          </w:tcPr>
          <w:p w14:paraId="304E74F1" w14:textId="77777777" w:rsidR="000D1933" w:rsidRDefault="000D1933">
            <w:r>
              <w:t>Department:</w:t>
            </w:r>
          </w:p>
        </w:tc>
        <w:tc>
          <w:tcPr>
            <w:tcW w:w="6720" w:type="dxa"/>
            <w:gridSpan w:val="3"/>
          </w:tcPr>
          <w:p w14:paraId="304E74F2" w14:textId="4BFBDCF6" w:rsidR="000D1933" w:rsidRDefault="000D1933">
            <w:r>
              <w:t>Contact Person</w:t>
            </w:r>
            <w:r w:rsidR="00380A20">
              <w:t>:</w:t>
            </w:r>
            <w:r w:rsidR="00A37BF8">
              <w:t xml:space="preserve"> </w:t>
            </w:r>
          </w:p>
        </w:tc>
        <w:tc>
          <w:tcPr>
            <w:tcW w:w="2926" w:type="dxa"/>
          </w:tcPr>
          <w:p w14:paraId="304E74F3" w14:textId="02855E91" w:rsidR="000D1933" w:rsidRDefault="00910E7D" w:rsidP="00E22BE2">
            <w:r>
              <w:t>Academic Yea</w:t>
            </w:r>
            <w:r w:rsidR="00A37BF8">
              <w:t xml:space="preserve">r: </w:t>
            </w:r>
            <w:r w:rsidR="00C8223C">
              <w:rPr>
                <w:b/>
              </w:rPr>
              <w:t>20</w:t>
            </w:r>
            <w:r w:rsidR="007D740A">
              <w:rPr>
                <w:b/>
              </w:rPr>
              <w:t>2</w:t>
            </w:r>
            <w:r w:rsidR="001B7564">
              <w:rPr>
                <w:b/>
              </w:rPr>
              <w:t>4</w:t>
            </w:r>
            <w:r w:rsidR="00E22BE2" w:rsidRPr="00033DB0">
              <w:rPr>
                <w:b/>
              </w:rPr>
              <w:t>-20</w:t>
            </w:r>
            <w:r w:rsidR="00642DE1">
              <w:rPr>
                <w:b/>
              </w:rPr>
              <w:t>2</w:t>
            </w:r>
            <w:r w:rsidR="001B7564">
              <w:rPr>
                <w:b/>
              </w:rPr>
              <w:t>5</w:t>
            </w:r>
          </w:p>
        </w:tc>
      </w:tr>
      <w:tr w:rsidR="00A37BF8" w14:paraId="304E74F8" w14:textId="77777777" w:rsidTr="00DC77D5">
        <w:trPr>
          <w:trHeight w:val="432"/>
        </w:trPr>
        <w:tc>
          <w:tcPr>
            <w:tcW w:w="4950" w:type="dxa"/>
            <w:gridSpan w:val="2"/>
          </w:tcPr>
          <w:p w14:paraId="304E74F5" w14:textId="77777777" w:rsidR="000D1933" w:rsidRDefault="000D1933">
            <w:r>
              <w:t>Program:</w:t>
            </w:r>
          </w:p>
        </w:tc>
        <w:tc>
          <w:tcPr>
            <w:tcW w:w="6720" w:type="dxa"/>
            <w:gridSpan w:val="3"/>
          </w:tcPr>
          <w:p w14:paraId="304E74F6" w14:textId="77777777" w:rsidR="000D1933" w:rsidRDefault="000D1933">
            <w:r>
              <w:t>Email address:</w:t>
            </w:r>
          </w:p>
        </w:tc>
        <w:tc>
          <w:tcPr>
            <w:tcW w:w="2926" w:type="dxa"/>
          </w:tcPr>
          <w:p w14:paraId="304E74F7" w14:textId="77777777" w:rsidR="000D1933" w:rsidRDefault="00910E7D" w:rsidP="00910E7D">
            <w:r>
              <w:t>Date:</w:t>
            </w:r>
          </w:p>
        </w:tc>
      </w:tr>
      <w:tr w:rsidR="000D1933" w14:paraId="304E74FA" w14:textId="77777777" w:rsidTr="00DC77D5">
        <w:trPr>
          <w:trHeight w:val="368"/>
        </w:trPr>
        <w:tc>
          <w:tcPr>
            <w:tcW w:w="14596" w:type="dxa"/>
            <w:gridSpan w:val="6"/>
            <w:shd w:val="clear" w:color="auto" w:fill="D9D9D9" w:themeFill="background1" w:themeFillShade="D9"/>
          </w:tcPr>
          <w:p w14:paraId="304E74F9" w14:textId="1357F95F" w:rsidR="000D1933" w:rsidRPr="00FF3819" w:rsidRDefault="000D1933" w:rsidP="00FF3819">
            <w:pPr>
              <w:pStyle w:val="ListParagraph"/>
              <w:numPr>
                <w:ilvl w:val="0"/>
                <w:numId w:val="5"/>
              </w:numPr>
              <w:jc w:val="center"/>
              <w:rPr>
                <w:b/>
              </w:rPr>
            </w:pPr>
            <w:r w:rsidRPr="00FF3819">
              <w:rPr>
                <w:b/>
              </w:rPr>
              <w:t>Program Mission Statement</w:t>
            </w:r>
          </w:p>
        </w:tc>
      </w:tr>
      <w:tr w:rsidR="000D1933" w14:paraId="304E7504" w14:textId="77777777" w:rsidTr="009B5D4E">
        <w:tc>
          <w:tcPr>
            <w:tcW w:w="14596" w:type="dxa"/>
            <w:gridSpan w:val="6"/>
          </w:tcPr>
          <w:p w14:paraId="694CE1E5" w14:textId="77777777" w:rsidR="00CF07F4" w:rsidRDefault="00CF07F4">
            <w:pPr>
              <w:rPr>
                <w:color w:val="808080" w:themeColor="background1" w:themeShade="80"/>
              </w:rPr>
            </w:pPr>
          </w:p>
          <w:p w14:paraId="7200E1CA" w14:textId="7CF193AD" w:rsidR="00CF07F4" w:rsidRDefault="00CF07F4">
            <w:pPr>
              <w:rPr>
                <w:color w:val="808080" w:themeColor="background1" w:themeShade="80"/>
              </w:rPr>
            </w:pPr>
          </w:p>
          <w:p w14:paraId="304E7503" w14:textId="72F70473" w:rsidR="005E2CC0" w:rsidRPr="00CF07F4" w:rsidRDefault="005E2CC0">
            <w:pPr>
              <w:rPr>
                <w:color w:val="808080" w:themeColor="background1" w:themeShade="80"/>
              </w:rPr>
            </w:pPr>
          </w:p>
        </w:tc>
      </w:tr>
      <w:tr w:rsidR="000D1933" w14:paraId="304E7506" w14:textId="77777777" w:rsidTr="009B5D4E">
        <w:tc>
          <w:tcPr>
            <w:tcW w:w="14596" w:type="dxa"/>
            <w:gridSpan w:val="6"/>
            <w:shd w:val="clear" w:color="auto" w:fill="D9D9D9" w:themeFill="background1" w:themeFillShade="D9"/>
          </w:tcPr>
          <w:p w14:paraId="345E6A2C" w14:textId="384DA84F" w:rsidR="009D6FAE" w:rsidRDefault="000D1933" w:rsidP="00FF3819">
            <w:pPr>
              <w:pStyle w:val="ListParagraph"/>
              <w:numPr>
                <w:ilvl w:val="0"/>
                <w:numId w:val="5"/>
              </w:numPr>
              <w:jc w:val="center"/>
              <w:rPr>
                <w:b/>
              </w:rPr>
            </w:pPr>
            <w:r w:rsidRPr="00FF3819">
              <w:rPr>
                <w:b/>
              </w:rPr>
              <w:t>Program Goal</w:t>
            </w:r>
            <w:r w:rsidR="00642DE1">
              <w:rPr>
                <w:b/>
              </w:rPr>
              <w:t>s</w:t>
            </w:r>
            <w:r w:rsidR="00EF3CF3">
              <w:rPr>
                <w:b/>
              </w:rPr>
              <w:t xml:space="preserve"> </w:t>
            </w:r>
          </w:p>
          <w:p w14:paraId="304E7505" w14:textId="5C91E9E4" w:rsidR="000D1933" w:rsidRPr="00FF3819" w:rsidRDefault="00642DE1" w:rsidP="00642DE1">
            <w:pPr>
              <w:pStyle w:val="ListParagraph"/>
              <w:rPr>
                <w:b/>
              </w:rPr>
            </w:pPr>
            <w:r>
              <w:t xml:space="preserve">Program goals </w:t>
            </w:r>
            <w:r w:rsidR="009D6FAE">
              <w:t>sh</w:t>
            </w:r>
            <w:r w:rsidR="00EF3CF3">
              <w:t xml:space="preserve">ould </w:t>
            </w:r>
            <w:r w:rsidR="00C142D6">
              <w:t>support</w:t>
            </w:r>
            <w:r w:rsidR="000262DB">
              <w:t xml:space="preserve"> </w:t>
            </w:r>
            <w:r>
              <w:t xml:space="preserve">the </w:t>
            </w:r>
            <w:r w:rsidR="000262DB">
              <w:t>program</w:t>
            </w:r>
            <w:r w:rsidR="00C142D6">
              <w:t xml:space="preserve"> mission</w:t>
            </w:r>
            <w:r>
              <w:t xml:space="preserve"> statement.  They may be found in the </w:t>
            </w:r>
            <w:r w:rsidR="006E1195">
              <w:t xml:space="preserve">most recent </w:t>
            </w:r>
            <w:r>
              <w:t xml:space="preserve">annual or </w:t>
            </w:r>
            <w:r w:rsidR="006E1195">
              <w:t>5-year program review</w:t>
            </w:r>
            <w:r>
              <w:t>s if not elsewhere as well.</w:t>
            </w:r>
          </w:p>
        </w:tc>
      </w:tr>
      <w:tr w:rsidR="000D1933" w14:paraId="304E7510" w14:textId="77777777" w:rsidTr="009B5D4E">
        <w:tc>
          <w:tcPr>
            <w:tcW w:w="14596" w:type="dxa"/>
            <w:gridSpan w:val="6"/>
          </w:tcPr>
          <w:p w14:paraId="5EC61C49" w14:textId="549632CA" w:rsidR="00CF07F4" w:rsidRDefault="00CF07F4" w:rsidP="005E2CC0"/>
          <w:p w14:paraId="12AFBAFD" w14:textId="77777777" w:rsidR="00CF07F4" w:rsidRDefault="00CF07F4" w:rsidP="005E2CC0"/>
          <w:p w14:paraId="304E750F" w14:textId="2897B34B" w:rsidR="005E2CC0" w:rsidRPr="00CF07F4" w:rsidRDefault="005E2CC0" w:rsidP="005E2CC0"/>
        </w:tc>
      </w:tr>
      <w:tr w:rsidR="000D1933" w14:paraId="304E7512" w14:textId="77777777" w:rsidTr="009B5D4E">
        <w:tc>
          <w:tcPr>
            <w:tcW w:w="14596" w:type="dxa"/>
            <w:gridSpan w:val="6"/>
            <w:shd w:val="clear" w:color="auto" w:fill="D9D9D9" w:themeFill="background1" w:themeFillShade="D9"/>
          </w:tcPr>
          <w:p w14:paraId="01358474" w14:textId="77777777" w:rsidR="009D6FAE" w:rsidRDefault="000D1933" w:rsidP="00FF3819">
            <w:pPr>
              <w:pStyle w:val="ListParagraph"/>
              <w:numPr>
                <w:ilvl w:val="0"/>
                <w:numId w:val="5"/>
              </w:numPr>
              <w:jc w:val="center"/>
              <w:rPr>
                <w:b/>
              </w:rPr>
            </w:pPr>
            <w:r w:rsidRPr="00FF3819">
              <w:rPr>
                <w:b/>
              </w:rPr>
              <w:t>Student Learning Outcomes</w:t>
            </w:r>
            <w:r w:rsidR="00FF3819" w:rsidRPr="00FF3819">
              <w:rPr>
                <w:b/>
              </w:rPr>
              <w:t xml:space="preserve"> (SLO</w:t>
            </w:r>
            <w:r w:rsidR="00136ED4">
              <w:rPr>
                <w:b/>
              </w:rPr>
              <w:t>s</w:t>
            </w:r>
            <w:r w:rsidR="00FF3819" w:rsidRPr="00FF3819">
              <w:rPr>
                <w:b/>
              </w:rPr>
              <w:t>)</w:t>
            </w:r>
            <w:r w:rsidR="006E1195">
              <w:rPr>
                <w:b/>
              </w:rPr>
              <w:t xml:space="preserve"> </w:t>
            </w:r>
          </w:p>
          <w:p w14:paraId="304E7511" w14:textId="009BBAA6" w:rsidR="00C86F10" w:rsidRPr="00642DE1" w:rsidRDefault="00642DE1" w:rsidP="00642DE1">
            <w:pPr>
              <w:pStyle w:val="ListParagraph"/>
            </w:pPr>
            <w:r>
              <w:t xml:space="preserve">SLOs are typically a list of </w:t>
            </w:r>
            <w:r w:rsidR="00980BA0">
              <w:t>3</w:t>
            </w:r>
            <w:r>
              <w:t>-</w:t>
            </w:r>
            <w:r w:rsidR="00980BA0">
              <w:t>5</w:t>
            </w:r>
            <w:r>
              <w:t xml:space="preserve"> statements telling us what students will be able to do </w:t>
            </w:r>
            <w:r w:rsidRPr="00A74349">
              <w:rPr>
                <w:u w:val="single"/>
              </w:rPr>
              <w:t>after</w:t>
            </w:r>
            <w:r>
              <w:t xml:space="preserve"> program completion.  Please be sure to mention or distinguish outcomes for multiple concentrations that may exist for the major.</w:t>
            </w:r>
          </w:p>
        </w:tc>
      </w:tr>
      <w:tr w:rsidR="000D1933" w14:paraId="304E751C" w14:textId="77777777" w:rsidTr="009B5D4E">
        <w:tc>
          <w:tcPr>
            <w:tcW w:w="14596" w:type="dxa"/>
            <w:gridSpan w:val="6"/>
          </w:tcPr>
          <w:p w14:paraId="350A80BA" w14:textId="74E5FC86" w:rsidR="00CF07F4" w:rsidRDefault="00642DE1" w:rsidP="005E2CC0">
            <w:r>
              <w:t>After completing the program, students will be able to…</w:t>
            </w:r>
          </w:p>
          <w:p w14:paraId="36158682" w14:textId="77777777" w:rsidR="00980BA0" w:rsidRDefault="00980BA0" w:rsidP="005E2CC0"/>
          <w:p w14:paraId="632FC2F4" w14:textId="5AC19D8A" w:rsidR="00A74349" w:rsidRDefault="00A74349" w:rsidP="005E2CC0">
            <w:r>
              <w:t>1.</w:t>
            </w:r>
          </w:p>
          <w:p w14:paraId="50C5A7F9" w14:textId="610AC6B6" w:rsidR="00A74349" w:rsidRDefault="00A74349" w:rsidP="005E2CC0">
            <w:r>
              <w:t>2.</w:t>
            </w:r>
          </w:p>
          <w:p w14:paraId="49D63C94" w14:textId="0A9A19DC" w:rsidR="00DC358E" w:rsidRDefault="00A74349" w:rsidP="005E2CC0">
            <w:r>
              <w:t>3.</w:t>
            </w:r>
          </w:p>
          <w:p w14:paraId="1665FEAE" w14:textId="77777777" w:rsidR="00076936" w:rsidRDefault="00076936" w:rsidP="005E2CC0"/>
          <w:p w14:paraId="304E751B" w14:textId="72D5FD5E" w:rsidR="00980BA0" w:rsidRPr="00CF07F4" w:rsidRDefault="00980BA0" w:rsidP="005E2CC0"/>
        </w:tc>
      </w:tr>
      <w:tr w:rsidR="008D2390" w14:paraId="0614DF3E" w14:textId="77777777" w:rsidTr="009B5D4E">
        <w:tc>
          <w:tcPr>
            <w:tcW w:w="14596" w:type="dxa"/>
            <w:gridSpan w:val="6"/>
            <w:shd w:val="clear" w:color="auto" w:fill="D9D9D9" w:themeFill="background1" w:themeFillShade="D9"/>
          </w:tcPr>
          <w:p w14:paraId="70D86BD6" w14:textId="5D71D6BB" w:rsidR="008D2390" w:rsidRPr="00A74349" w:rsidRDefault="00642DE1" w:rsidP="00A74349">
            <w:pPr>
              <w:pStyle w:val="ListParagraph"/>
              <w:numPr>
                <w:ilvl w:val="0"/>
                <w:numId w:val="5"/>
              </w:numPr>
              <w:ind w:left="1890" w:right="1440"/>
              <w:jc w:val="center"/>
              <w:rPr>
                <w:b/>
              </w:rPr>
            </w:pPr>
            <w:r>
              <w:rPr>
                <w:b/>
              </w:rPr>
              <w:t xml:space="preserve">Assessment of SLOs from the </w:t>
            </w:r>
            <w:r w:rsidRPr="00DA3E6F">
              <w:rPr>
                <w:b/>
                <w:u w:val="single"/>
              </w:rPr>
              <w:t>Prior Year</w:t>
            </w:r>
            <w:r w:rsidR="00DA3E6F">
              <w:rPr>
                <w:b/>
              </w:rPr>
              <w:t xml:space="preserve"> (20</w:t>
            </w:r>
            <w:r w:rsidR="00980BA0">
              <w:rPr>
                <w:b/>
              </w:rPr>
              <w:t>2</w:t>
            </w:r>
            <w:r w:rsidR="00CA6EFB">
              <w:rPr>
                <w:b/>
              </w:rPr>
              <w:t>2</w:t>
            </w:r>
            <w:r w:rsidR="00DA3E6F">
              <w:rPr>
                <w:b/>
              </w:rPr>
              <w:t>-20</w:t>
            </w:r>
            <w:r w:rsidR="007D740A">
              <w:rPr>
                <w:b/>
              </w:rPr>
              <w:t>2</w:t>
            </w:r>
            <w:r w:rsidR="00CA6EFB">
              <w:rPr>
                <w:b/>
              </w:rPr>
              <w:t>3</w:t>
            </w:r>
            <w:r w:rsidR="00DA3E6F">
              <w:rPr>
                <w:b/>
              </w:rPr>
              <w:t>)</w:t>
            </w:r>
          </w:p>
          <w:p w14:paraId="1266A000" w14:textId="2DCFF707" w:rsidR="008D2390" w:rsidRPr="008D2390" w:rsidRDefault="00A74349" w:rsidP="00DA3E6F">
            <w:pPr>
              <w:ind w:left="720"/>
            </w:pPr>
            <w:r>
              <w:t>In the space provide</w:t>
            </w:r>
            <w:r w:rsidR="00DC77D5">
              <w:t>d</w:t>
            </w:r>
            <w:r>
              <w:t xml:space="preserve"> below, briefly describe </w:t>
            </w:r>
            <w:r w:rsidRPr="00A74349">
              <w:rPr>
                <w:u w:val="single"/>
              </w:rPr>
              <w:t>one</w:t>
            </w:r>
            <w:r>
              <w:t xml:space="preserve"> change made to your program based on assessment efforts </w:t>
            </w:r>
            <w:r w:rsidR="00DA3E6F">
              <w:rPr>
                <w:i/>
                <w:u w:val="single"/>
              </w:rPr>
              <w:t>last</w:t>
            </w:r>
            <w:r>
              <w:t xml:space="preserve"> year and then list </w:t>
            </w:r>
            <w:r w:rsidR="00D509FC">
              <w:t xml:space="preserve">one or two resultant </w:t>
            </w:r>
            <w:r>
              <w:t>improvements.  The list need not be exhaustive</w:t>
            </w:r>
            <w:r w:rsidR="00D509FC">
              <w:t xml:space="preserve"> and, if appropriate, may be tied to related narrative or conclusions from your most recent AMP</w:t>
            </w:r>
            <w:r>
              <w:t>.</w:t>
            </w:r>
          </w:p>
        </w:tc>
      </w:tr>
      <w:tr w:rsidR="008D2390" w14:paraId="0E2605C1" w14:textId="77777777" w:rsidTr="009B5D4E">
        <w:tc>
          <w:tcPr>
            <w:tcW w:w="14596" w:type="dxa"/>
            <w:gridSpan w:val="6"/>
            <w:shd w:val="clear" w:color="auto" w:fill="auto"/>
          </w:tcPr>
          <w:p w14:paraId="1394C110" w14:textId="3ADECF8F" w:rsidR="008D2390" w:rsidRDefault="008D2390" w:rsidP="008D2390"/>
          <w:p w14:paraId="10CD79F8" w14:textId="35CCCA7A" w:rsidR="00076936" w:rsidRDefault="00076936" w:rsidP="008D2390"/>
          <w:p w14:paraId="0C808AAE" w14:textId="3A54FF51" w:rsidR="00076936" w:rsidRDefault="00076936" w:rsidP="008D2390"/>
          <w:p w14:paraId="69D3928D" w14:textId="77777777" w:rsidR="00076936" w:rsidRDefault="00076936" w:rsidP="008D2390"/>
          <w:p w14:paraId="60D72C6E" w14:textId="77777777" w:rsidR="00DC358E" w:rsidRDefault="00DC358E" w:rsidP="008D2390"/>
          <w:p w14:paraId="39D05CE4" w14:textId="66042B72" w:rsidR="00DC358E" w:rsidRDefault="00DC358E" w:rsidP="008D2390"/>
          <w:p w14:paraId="490392C0" w14:textId="77777777" w:rsidR="009B5D4E" w:rsidRDefault="009B5D4E" w:rsidP="008D2390"/>
          <w:p w14:paraId="09886402" w14:textId="77777777" w:rsidR="00DC358E" w:rsidRDefault="00DC358E" w:rsidP="008D2390"/>
          <w:p w14:paraId="2A6209FD" w14:textId="77777777" w:rsidR="00DC358E" w:rsidRPr="008D2390" w:rsidRDefault="00DC358E" w:rsidP="008D2390"/>
        </w:tc>
      </w:tr>
      <w:tr w:rsidR="00FF3819" w14:paraId="304E751E" w14:textId="77777777" w:rsidTr="009B5D4E">
        <w:tc>
          <w:tcPr>
            <w:tcW w:w="14596" w:type="dxa"/>
            <w:gridSpan w:val="6"/>
            <w:shd w:val="clear" w:color="auto" w:fill="D9D9D9" w:themeFill="background1" w:themeFillShade="D9"/>
          </w:tcPr>
          <w:p w14:paraId="304E751D" w14:textId="4B04344C" w:rsidR="00FF3819" w:rsidRPr="00565436" w:rsidRDefault="00DC358E" w:rsidP="008D2390">
            <w:pPr>
              <w:pStyle w:val="ListParagraph"/>
              <w:numPr>
                <w:ilvl w:val="0"/>
                <w:numId w:val="5"/>
              </w:numPr>
              <w:jc w:val="center"/>
              <w:rPr>
                <w:b/>
              </w:rPr>
            </w:pPr>
            <w:r>
              <w:lastRenderedPageBreak/>
              <w:br w:type="column"/>
            </w:r>
            <w:r w:rsidR="00360663">
              <w:rPr>
                <w:b/>
              </w:rPr>
              <w:t>Assessment of SLOs</w:t>
            </w:r>
            <w:r w:rsidR="00FF3819" w:rsidRPr="00565436">
              <w:rPr>
                <w:b/>
              </w:rPr>
              <w:t xml:space="preserve"> </w:t>
            </w:r>
            <w:r w:rsidR="008D2390">
              <w:rPr>
                <w:b/>
              </w:rPr>
              <w:t>THIS</w:t>
            </w:r>
            <w:r w:rsidR="00FF3819" w:rsidRPr="00565436">
              <w:rPr>
                <w:b/>
              </w:rPr>
              <w:t xml:space="preserve"> year</w:t>
            </w:r>
          </w:p>
        </w:tc>
      </w:tr>
      <w:tr w:rsidR="009B5D4E" w14:paraId="304E7524" w14:textId="77777777" w:rsidTr="009B5D4E">
        <w:tc>
          <w:tcPr>
            <w:tcW w:w="2430" w:type="dxa"/>
            <w:shd w:val="clear" w:color="auto" w:fill="D9D9D9" w:themeFill="background1" w:themeFillShade="D9"/>
          </w:tcPr>
          <w:p w14:paraId="43639B74" w14:textId="77777777" w:rsidR="009B5D4E" w:rsidRDefault="00896295" w:rsidP="00896295">
            <w:pPr>
              <w:rPr>
                <w:b/>
              </w:rPr>
            </w:pPr>
            <w:r>
              <w:rPr>
                <w:b/>
              </w:rPr>
              <w:t xml:space="preserve">SLO to be Assessed: </w:t>
            </w:r>
          </w:p>
          <w:p w14:paraId="44F0E8E7" w14:textId="5C352EFD" w:rsidR="00896295" w:rsidRDefault="009B5D4E" w:rsidP="00896295">
            <w:r>
              <w:t>Briefly</w:t>
            </w:r>
            <w:r w:rsidR="00896295">
              <w:t xml:space="preserve"> describe the outcome to be assessed this year.  One is sufficient although others may be listed if </w:t>
            </w:r>
            <w:r>
              <w:t>they are</w:t>
            </w:r>
            <w:r w:rsidR="00896295">
              <w:t xml:space="preserve"> a focal point for the upcoming year.</w:t>
            </w:r>
          </w:p>
          <w:p w14:paraId="22FF5E35" w14:textId="7F587F11" w:rsidR="00896295" w:rsidRDefault="00896295" w:rsidP="00896295"/>
          <w:p w14:paraId="53FD0AEA" w14:textId="77777777" w:rsidR="00896295" w:rsidRDefault="00896295" w:rsidP="00896295"/>
          <w:p w14:paraId="304E751F" w14:textId="7C834BBA" w:rsidR="00896295" w:rsidRPr="00E400D9" w:rsidRDefault="00896295" w:rsidP="00896295">
            <w:r>
              <w:t>(Fill at start of the year.)</w:t>
            </w:r>
          </w:p>
        </w:tc>
        <w:tc>
          <w:tcPr>
            <w:tcW w:w="2520" w:type="dxa"/>
            <w:shd w:val="clear" w:color="auto" w:fill="D9D9D9" w:themeFill="background1" w:themeFillShade="D9"/>
          </w:tcPr>
          <w:p w14:paraId="321B92BF" w14:textId="0732D174" w:rsidR="00896295" w:rsidRDefault="00896295" w:rsidP="00896295">
            <w:r w:rsidRPr="00C56CC9">
              <w:rPr>
                <w:b/>
              </w:rPr>
              <w:t xml:space="preserve">Achievement </w:t>
            </w:r>
            <w:r>
              <w:rPr>
                <w:b/>
              </w:rPr>
              <w:t xml:space="preserve">Target:  </w:t>
            </w:r>
            <w:r w:rsidR="009B5D4E" w:rsidRPr="00C80742">
              <w:t>B</w:t>
            </w:r>
            <w:r w:rsidRPr="00C80742">
              <w:t>riefly</w:t>
            </w:r>
            <w:r>
              <w:t xml:space="preserve"> describe the achievement target chosen for each SLO listed </w:t>
            </w:r>
            <w:r w:rsidR="009B5D4E">
              <w:t>in</w:t>
            </w:r>
            <w:r>
              <w:t xml:space="preserve"> the column to the left.</w:t>
            </w:r>
          </w:p>
          <w:p w14:paraId="40754649" w14:textId="77777777" w:rsidR="00896295" w:rsidRDefault="00896295" w:rsidP="00896295"/>
          <w:p w14:paraId="2ABA9057" w14:textId="77777777" w:rsidR="00896295" w:rsidRDefault="00896295" w:rsidP="00896295"/>
          <w:p w14:paraId="00AF945F" w14:textId="77777777" w:rsidR="00896295" w:rsidRDefault="00896295" w:rsidP="00896295"/>
          <w:p w14:paraId="21941329" w14:textId="77777777" w:rsidR="009B5D4E" w:rsidRDefault="009B5D4E" w:rsidP="00896295"/>
          <w:p w14:paraId="098F0EEF" w14:textId="52E4F189" w:rsidR="00896295" w:rsidRPr="00896295" w:rsidRDefault="00896295" w:rsidP="00896295">
            <w:pPr>
              <w:rPr>
                <w:b/>
              </w:rPr>
            </w:pPr>
            <w:r>
              <w:t>(Fill at start of the year.)</w:t>
            </w:r>
          </w:p>
          <w:p w14:paraId="2F59DD3C" w14:textId="77777777" w:rsidR="00896295" w:rsidRPr="00C56CC9" w:rsidRDefault="00896295" w:rsidP="00896295">
            <w:pPr>
              <w:rPr>
                <w:b/>
              </w:rPr>
            </w:pPr>
          </w:p>
        </w:tc>
        <w:tc>
          <w:tcPr>
            <w:tcW w:w="2700" w:type="dxa"/>
            <w:shd w:val="clear" w:color="auto" w:fill="D9D9D9" w:themeFill="background1" w:themeFillShade="D9"/>
          </w:tcPr>
          <w:p w14:paraId="3ACEB5F4" w14:textId="299905F0" w:rsidR="00896295" w:rsidRDefault="00896295" w:rsidP="00896295">
            <w:r>
              <w:rPr>
                <w:b/>
              </w:rPr>
              <w:t xml:space="preserve">Measurement Process: </w:t>
            </w:r>
            <w:r w:rsidR="009B5D4E" w:rsidRPr="00C80742">
              <w:t>B</w:t>
            </w:r>
            <w:r w:rsidRPr="00C80742">
              <w:t>riefly</w:t>
            </w:r>
            <w:r>
              <w:t xml:space="preserve"> describe how the outcome will be measured and what classes will be involved.  If the program is taught at CIW and/or </w:t>
            </w:r>
            <w:proofErr w:type="spellStart"/>
            <w:r>
              <w:t>Bajio</w:t>
            </w:r>
            <w:proofErr w:type="spellEnd"/>
            <w:r>
              <w:t xml:space="preserve">, </w:t>
            </w:r>
            <w:r w:rsidR="009B5D4E">
              <w:t>please note</w:t>
            </w:r>
            <w:r>
              <w:t xml:space="preserve"> how those locations will be involved in the assessment effort.</w:t>
            </w:r>
          </w:p>
          <w:p w14:paraId="003696B7" w14:textId="77777777" w:rsidR="00A37BF8" w:rsidRDefault="00A37BF8" w:rsidP="00896295"/>
          <w:p w14:paraId="2C4D70F9" w14:textId="3412E40B" w:rsidR="00896295" w:rsidRPr="00896295" w:rsidRDefault="00896295" w:rsidP="00896295">
            <w:pPr>
              <w:rPr>
                <w:b/>
              </w:rPr>
            </w:pPr>
            <w:r>
              <w:t>(Fill at start of the year)</w:t>
            </w:r>
          </w:p>
          <w:p w14:paraId="709203BB" w14:textId="77777777" w:rsidR="00896295" w:rsidRPr="008D2390" w:rsidRDefault="00896295" w:rsidP="00896295">
            <w:pPr>
              <w:ind w:firstLine="720"/>
            </w:pPr>
          </w:p>
        </w:tc>
        <w:tc>
          <w:tcPr>
            <w:tcW w:w="3510" w:type="dxa"/>
            <w:shd w:val="clear" w:color="auto" w:fill="DBE5F1" w:themeFill="accent1" w:themeFillTint="33"/>
          </w:tcPr>
          <w:p w14:paraId="33F11243" w14:textId="44913621" w:rsidR="00A37BF8" w:rsidRPr="00A37BF8" w:rsidRDefault="00896295" w:rsidP="00896295">
            <w:pPr>
              <w:rPr>
                <w:b/>
              </w:rPr>
            </w:pPr>
            <w:r>
              <w:rPr>
                <w:b/>
              </w:rPr>
              <w:t xml:space="preserve">Assessment Results </w:t>
            </w:r>
            <w:r w:rsidR="00A37BF8">
              <w:rPr>
                <w:b/>
              </w:rPr>
              <w:t>S</w:t>
            </w:r>
            <w:r>
              <w:rPr>
                <w:b/>
              </w:rPr>
              <w:t>ummary</w:t>
            </w:r>
            <w:r w:rsidR="009B5D4E">
              <w:rPr>
                <w:b/>
              </w:rPr>
              <w:t>:</w:t>
            </w:r>
          </w:p>
          <w:p w14:paraId="0480C7C1" w14:textId="6DFABEB5" w:rsidR="00A37BF8" w:rsidRDefault="009B5D4E" w:rsidP="00896295">
            <w:r>
              <w:t>P</w:t>
            </w:r>
            <w:r w:rsidR="00A37BF8">
              <w:t>lease summarize the results of th</w:t>
            </w:r>
            <w:r>
              <w:t>is year’s</w:t>
            </w:r>
            <w:r w:rsidR="00A37BF8">
              <w:t xml:space="preserve"> assessment effort.</w:t>
            </w:r>
          </w:p>
          <w:p w14:paraId="3ACF80F1" w14:textId="47730D14" w:rsidR="00A37BF8" w:rsidRDefault="00A37BF8" w:rsidP="00896295"/>
          <w:p w14:paraId="23C9A4B0" w14:textId="09BFC769" w:rsidR="009B5D4E" w:rsidRDefault="009B5D4E" w:rsidP="00896295"/>
          <w:p w14:paraId="1D51C7F6" w14:textId="6570E069" w:rsidR="009B5D4E" w:rsidRDefault="009B5D4E" w:rsidP="00896295"/>
          <w:p w14:paraId="365E1741" w14:textId="52AEDCCC" w:rsidR="009B5D4E" w:rsidRDefault="009B5D4E" w:rsidP="00896295"/>
          <w:p w14:paraId="19596331" w14:textId="153F038E" w:rsidR="009B5D4E" w:rsidRDefault="009B5D4E" w:rsidP="00896295"/>
          <w:p w14:paraId="6D23EBEA" w14:textId="77777777" w:rsidR="00A37BF8" w:rsidRDefault="00A37BF8" w:rsidP="00896295"/>
          <w:p w14:paraId="25D27B40" w14:textId="77777777" w:rsidR="00A37BF8" w:rsidRDefault="00A37BF8" w:rsidP="00896295"/>
          <w:p w14:paraId="304E7522" w14:textId="25CE48F7" w:rsidR="00896295" w:rsidRPr="001E12EC" w:rsidRDefault="00A37BF8" w:rsidP="00896295">
            <w:pPr>
              <w:rPr>
                <w:b/>
              </w:rPr>
            </w:pPr>
            <w:r>
              <w:t>(Fi</w:t>
            </w:r>
            <w:r w:rsidR="00896295">
              <w:t xml:space="preserve">ll at </w:t>
            </w:r>
            <w:r>
              <w:t xml:space="preserve">year </w:t>
            </w:r>
            <w:r w:rsidR="00896295">
              <w:t>end</w:t>
            </w:r>
            <w:r>
              <w:t>.</w:t>
            </w:r>
            <w:r w:rsidR="00896295">
              <w:t>)</w:t>
            </w:r>
          </w:p>
        </w:tc>
        <w:tc>
          <w:tcPr>
            <w:tcW w:w="3436" w:type="dxa"/>
            <w:gridSpan w:val="2"/>
            <w:shd w:val="clear" w:color="auto" w:fill="DBE5F1" w:themeFill="accent1" w:themeFillTint="33"/>
          </w:tcPr>
          <w:p w14:paraId="0E3604FF" w14:textId="1022364A" w:rsidR="009B5D4E" w:rsidRDefault="009B5D4E" w:rsidP="00896295">
            <w:pPr>
              <w:rPr>
                <w:b/>
              </w:rPr>
            </w:pPr>
            <w:r>
              <w:rPr>
                <w:b/>
              </w:rPr>
              <w:t>Assessment Loop Closure:</w:t>
            </w:r>
          </w:p>
          <w:p w14:paraId="7AC1B3DF" w14:textId="0402F953" w:rsidR="009B5D4E" w:rsidRPr="009B5D4E" w:rsidRDefault="009B5D4E" w:rsidP="00896295">
            <w:pPr>
              <w:rPr>
                <w:b/>
              </w:rPr>
            </w:pPr>
            <w:r>
              <w:t>Given the results of this year’s assessment efforts, what is one thing you may do differently next year to improve student learning in the program?  Here too, just one idea is sufficient although others may be listed if deemed necessary.</w:t>
            </w:r>
          </w:p>
          <w:p w14:paraId="4EC5BD17" w14:textId="01239D34" w:rsidR="009B5D4E" w:rsidRDefault="009B5D4E" w:rsidP="00896295"/>
          <w:p w14:paraId="0CD3FC83" w14:textId="77777777" w:rsidR="009B5D4E" w:rsidRDefault="009B5D4E" w:rsidP="00896295"/>
          <w:p w14:paraId="304E7523" w14:textId="47BE7770" w:rsidR="00896295" w:rsidRPr="00FF3819" w:rsidRDefault="009B5D4E" w:rsidP="00896295">
            <w:pPr>
              <w:rPr>
                <w:b/>
              </w:rPr>
            </w:pPr>
            <w:r>
              <w:t xml:space="preserve">(Fill at </w:t>
            </w:r>
            <w:r w:rsidR="00896295">
              <w:t>year</w:t>
            </w:r>
            <w:r>
              <w:t xml:space="preserve"> end.</w:t>
            </w:r>
            <w:r w:rsidR="00896295">
              <w:t>)</w:t>
            </w:r>
          </w:p>
        </w:tc>
      </w:tr>
      <w:tr w:rsidR="009B5D4E" w:rsidRPr="00965A19" w14:paraId="304E752D" w14:textId="77777777" w:rsidTr="009B5D4E">
        <w:tc>
          <w:tcPr>
            <w:tcW w:w="2430" w:type="dxa"/>
          </w:tcPr>
          <w:p w14:paraId="33BA9FB6" w14:textId="0018C694" w:rsidR="00896295" w:rsidRPr="0087590F" w:rsidRDefault="009B5D4E" w:rsidP="00896295">
            <w:pPr>
              <w:rPr>
                <w:u w:val="single"/>
              </w:rPr>
            </w:pPr>
            <w:r>
              <w:rPr>
                <w:u w:val="single"/>
              </w:rPr>
              <w:t>EXAMPLE:</w:t>
            </w:r>
          </w:p>
          <w:p w14:paraId="081F4FB4" w14:textId="765CF48C" w:rsidR="00896295" w:rsidRDefault="009B5D4E" w:rsidP="00896295">
            <w:r>
              <w:t>Demonstrate proficiency in all functional areas of business.</w:t>
            </w:r>
          </w:p>
          <w:p w14:paraId="3441693C" w14:textId="77777777" w:rsidR="00896295" w:rsidRDefault="00896295" w:rsidP="00896295"/>
          <w:p w14:paraId="304E7529" w14:textId="2283C21D" w:rsidR="00896295" w:rsidRPr="001352CF" w:rsidRDefault="00896295" w:rsidP="00896295"/>
        </w:tc>
        <w:tc>
          <w:tcPr>
            <w:tcW w:w="2520" w:type="dxa"/>
          </w:tcPr>
          <w:p w14:paraId="1DD2E4D5" w14:textId="77777777" w:rsidR="009B5D4E" w:rsidRPr="0087590F" w:rsidRDefault="009B5D4E" w:rsidP="009B5D4E">
            <w:pPr>
              <w:rPr>
                <w:u w:val="single"/>
              </w:rPr>
            </w:pPr>
            <w:r>
              <w:rPr>
                <w:u w:val="single"/>
              </w:rPr>
              <w:t>EXAMPLE:</w:t>
            </w:r>
          </w:p>
          <w:p w14:paraId="210ECBA8" w14:textId="755979BE" w:rsidR="00896295" w:rsidRPr="001352CF" w:rsidRDefault="009B5D4E" w:rsidP="009B5D4E">
            <w:r>
              <w:t xml:space="preserve">Students will </w:t>
            </w:r>
            <w:r w:rsidR="00060418">
              <w:t>score above national norms on all CPCs measured by the Peregrine Undergraduate Business Assessment.</w:t>
            </w:r>
          </w:p>
        </w:tc>
        <w:tc>
          <w:tcPr>
            <w:tcW w:w="2700" w:type="dxa"/>
          </w:tcPr>
          <w:p w14:paraId="77F6B54B" w14:textId="77777777" w:rsidR="00060418" w:rsidRPr="0087590F" w:rsidRDefault="00060418" w:rsidP="00060418">
            <w:pPr>
              <w:rPr>
                <w:u w:val="single"/>
              </w:rPr>
            </w:pPr>
            <w:r>
              <w:rPr>
                <w:u w:val="single"/>
              </w:rPr>
              <w:t>EXAMPLE:</w:t>
            </w:r>
          </w:p>
          <w:p w14:paraId="304E752A" w14:textId="51D259CE" w:rsidR="00896295" w:rsidRPr="001352CF" w:rsidRDefault="00060418" w:rsidP="00060418">
            <w:r>
              <w:t>Students will complete the assessment toward the end of their enrollment in the capstone course of the program.</w:t>
            </w:r>
          </w:p>
        </w:tc>
        <w:tc>
          <w:tcPr>
            <w:tcW w:w="3510" w:type="dxa"/>
            <w:shd w:val="clear" w:color="auto" w:fill="DBE5F1" w:themeFill="accent1" w:themeFillTint="33"/>
          </w:tcPr>
          <w:p w14:paraId="2A239E48" w14:textId="77777777" w:rsidR="00060418" w:rsidRPr="0087590F" w:rsidRDefault="00060418" w:rsidP="00060418">
            <w:pPr>
              <w:rPr>
                <w:u w:val="single"/>
              </w:rPr>
            </w:pPr>
            <w:r>
              <w:rPr>
                <w:u w:val="single"/>
              </w:rPr>
              <w:t>EXAMPLE:</w:t>
            </w:r>
          </w:p>
          <w:p w14:paraId="304E752B" w14:textId="21384B61" w:rsidR="00896295" w:rsidRPr="001352CF" w:rsidRDefault="00060418" w:rsidP="00060418">
            <w:r>
              <w:t xml:space="preserve">Students scored significantly above national norms on all CPCs.  </w:t>
            </w:r>
            <w:r w:rsidR="00076936">
              <w:t>However, c</w:t>
            </w:r>
            <w:r>
              <w:t>omparative data from prior years</w:t>
            </w:r>
            <w:r w:rsidR="00076936">
              <w:t xml:space="preserve"> </w:t>
            </w:r>
            <w:r>
              <w:t xml:space="preserve">showed a slight decline of 3-4% for two of the CPCs. </w:t>
            </w:r>
          </w:p>
        </w:tc>
        <w:tc>
          <w:tcPr>
            <w:tcW w:w="3436" w:type="dxa"/>
            <w:gridSpan w:val="2"/>
            <w:shd w:val="clear" w:color="auto" w:fill="DBE5F1" w:themeFill="accent1" w:themeFillTint="33"/>
          </w:tcPr>
          <w:p w14:paraId="79E0A368" w14:textId="77777777" w:rsidR="00060418" w:rsidRPr="0087590F" w:rsidRDefault="00060418" w:rsidP="00060418">
            <w:pPr>
              <w:rPr>
                <w:u w:val="single"/>
              </w:rPr>
            </w:pPr>
            <w:r>
              <w:rPr>
                <w:u w:val="single"/>
              </w:rPr>
              <w:t>EXAMPLE:</w:t>
            </w:r>
          </w:p>
          <w:p w14:paraId="304E752C" w14:textId="1B1DEA0B" w:rsidR="00896295" w:rsidRPr="001352CF" w:rsidRDefault="00060418" w:rsidP="00060418">
            <w:r>
              <w:t>The program director has scheduled meetings with faculty who teach the two areas where declines were noted</w:t>
            </w:r>
            <w:r w:rsidR="00076936">
              <w:t>.  They will</w:t>
            </w:r>
            <w:r>
              <w:t xml:space="preserve"> consider potential root causes and related changes that might be warranted.</w:t>
            </w:r>
            <w:r w:rsidR="00076936">
              <w:t xml:space="preserve">  Textbook selection for one of the areas has already been noted as a concern.</w:t>
            </w:r>
          </w:p>
        </w:tc>
      </w:tr>
      <w:tr w:rsidR="009B5D4E" w:rsidRPr="00965A19" w14:paraId="304E7536" w14:textId="77777777" w:rsidTr="009B5D4E">
        <w:tc>
          <w:tcPr>
            <w:tcW w:w="2430" w:type="dxa"/>
          </w:tcPr>
          <w:p w14:paraId="77C8220A" w14:textId="77777777" w:rsidR="00896295" w:rsidRDefault="00896295" w:rsidP="00896295"/>
          <w:p w14:paraId="4C6EE927" w14:textId="77777777" w:rsidR="00896295" w:rsidRDefault="00896295" w:rsidP="00896295"/>
          <w:p w14:paraId="304E7532" w14:textId="273A67EA" w:rsidR="00896295" w:rsidRPr="001352CF" w:rsidRDefault="00896295" w:rsidP="00896295"/>
        </w:tc>
        <w:tc>
          <w:tcPr>
            <w:tcW w:w="2520" w:type="dxa"/>
          </w:tcPr>
          <w:p w14:paraId="7352284C" w14:textId="77777777" w:rsidR="00896295" w:rsidRPr="001352CF" w:rsidRDefault="00896295" w:rsidP="00896295"/>
        </w:tc>
        <w:tc>
          <w:tcPr>
            <w:tcW w:w="2700" w:type="dxa"/>
          </w:tcPr>
          <w:p w14:paraId="304E7533" w14:textId="22FA31B8" w:rsidR="00896295" w:rsidRPr="001352CF" w:rsidRDefault="00896295" w:rsidP="00896295"/>
        </w:tc>
        <w:tc>
          <w:tcPr>
            <w:tcW w:w="3510" w:type="dxa"/>
            <w:shd w:val="clear" w:color="auto" w:fill="DBE5F1" w:themeFill="accent1" w:themeFillTint="33"/>
          </w:tcPr>
          <w:p w14:paraId="304E7534" w14:textId="77777777" w:rsidR="00896295" w:rsidRPr="001352CF" w:rsidRDefault="00896295" w:rsidP="00896295"/>
        </w:tc>
        <w:tc>
          <w:tcPr>
            <w:tcW w:w="3436" w:type="dxa"/>
            <w:gridSpan w:val="2"/>
            <w:shd w:val="clear" w:color="auto" w:fill="DBE5F1" w:themeFill="accent1" w:themeFillTint="33"/>
          </w:tcPr>
          <w:p w14:paraId="304E7535" w14:textId="77777777" w:rsidR="00896295" w:rsidRPr="001352CF" w:rsidRDefault="00896295" w:rsidP="00896295"/>
        </w:tc>
      </w:tr>
      <w:tr w:rsidR="00896295" w14:paraId="304E7592" w14:textId="77777777" w:rsidTr="009B5D4E">
        <w:tc>
          <w:tcPr>
            <w:tcW w:w="14596" w:type="dxa"/>
            <w:gridSpan w:val="6"/>
            <w:shd w:val="clear" w:color="auto" w:fill="DBE5F1" w:themeFill="accent1" w:themeFillTint="33"/>
          </w:tcPr>
          <w:p w14:paraId="0A62264F" w14:textId="77777777" w:rsidR="00060418" w:rsidRDefault="00060418" w:rsidP="00896295">
            <w:pPr>
              <w:pStyle w:val="ListParagraph"/>
              <w:numPr>
                <w:ilvl w:val="0"/>
                <w:numId w:val="5"/>
              </w:numPr>
              <w:jc w:val="center"/>
              <w:rPr>
                <w:b/>
              </w:rPr>
            </w:pPr>
            <w:r>
              <w:rPr>
                <w:b/>
              </w:rPr>
              <w:t>Meta Assessment:</w:t>
            </w:r>
          </w:p>
          <w:p w14:paraId="304E7591" w14:textId="01FCC3FD" w:rsidR="00896295" w:rsidRPr="00DB55F1" w:rsidRDefault="00060418" w:rsidP="00DB55F1">
            <w:pPr>
              <w:ind w:left="360"/>
            </w:pPr>
            <w:r>
              <w:t xml:space="preserve">We value your feedback on this important UIW process.  Please </w:t>
            </w:r>
            <w:r w:rsidR="00DB55F1">
              <w:t xml:space="preserve">use the space below to </w:t>
            </w:r>
            <w:r>
              <w:t xml:space="preserve">let us know of </w:t>
            </w:r>
            <w:proofErr w:type="gramStart"/>
            <w:r>
              <w:t xml:space="preserve">any </w:t>
            </w:r>
            <w:r w:rsidR="00DB55F1">
              <w:t>and all</w:t>
            </w:r>
            <w:proofErr w:type="gramEnd"/>
            <w:r w:rsidR="00DB55F1">
              <w:t xml:space="preserve"> </w:t>
            </w:r>
            <w:r>
              <w:t xml:space="preserve">suggestions for improvement we should consider for future years.  </w:t>
            </w:r>
            <w:r w:rsidR="00DB55F1">
              <w:t xml:space="preserve">(Fill at year </w:t>
            </w:r>
            <w:r w:rsidR="00896295">
              <w:t>end</w:t>
            </w:r>
            <w:r w:rsidR="00DB55F1">
              <w:t>.</w:t>
            </w:r>
            <w:r w:rsidR="00896295">
              <w:t>)</w:t>
            </w:r>
          </w:p>
        </w:tc>
      </w:tr>
      <w:tr w:rsidR="00896295" w:rsidRPr="003608A5" w14:paraId="304E7596" w14:textId="77777777" w:rsidTr="009B5D4E">
        <w:tc>
          <w:tcPr>
            <w:tcW w:w="14596" w:type="dxa"/>
            <w:gridSpan w:val="6"/>
            <w:shd w:val="clear" w:color="auto" w:fill="DBE5F1" w:themeFill="accent1" w:themeFillTint="33"/>
          </w:tcPr>
          <w:p w14:paraId="003F4211" w14:textId="77777777" w:rsidR="00896295" w:rsidRDefault="00896295" w:rsidP="00896295">
            <w:pPr>
              <w:rPr>
                <w:color w:val="808080" w:themeColor="background1" w:themeShade="80"/>
              </w:rPr>
            </w:pPr>
          </w:p>
          <w:p w14:paraId="70762950" w14:textId="28859047" w:rsidR="00DB55F1" w:rsidRDefault="00DB55F1" w:rsidP="00896295">
            <w:pPr>
              <w:rPr>
                <w:color w:val="808080" w:themeColor="background1" w:themeShade="80"/>
              </w:rPr>
            </w:pPr>
          </w:p>
          <w:p w14:paraId="26FCB98E" w14:textId="4867342F" w:rsidR="00DC77D5" w:rsidRDefault="00DC77D5" w:rsidP="00896295">
            <w:pPr>
              <w:rPr>
                <w:color w:val="808080" w:themeColor="background1" w:themeShade="80"/>
              </w:rPr>
            </w:pPr>
          </w:p>
          <w:p w14:paraId="79214D6D" w14:textId="0DA443DD" w:rsidR="00076936" w:rsidRDefault="00076936" w:rsidP="00896295">
            <w:pPr>
              <w:rPr>
                <w:color w:val="808080" w:themeColor="background1" w:themeShade="80"/>
              </w:rPr>
            </w:pPr>
          </w:p>
          <w:p w14:paraId="13AA99E5" w14:textId="77777777" w:rsidR="00076936" w:rsidRDefault="00076936" w:rsidP="00896295">
            <w:pPr>
              <w:rPr>
                <w:color w:val="808080" w:themeColor="background1" w:themeShade="80"/>
              </w:rPr>
            </w:pPr>
          </w:p>
          <w:p w14:paraId="3C6911DE" w14:textId="77777777" w:rsidR="00DB55F1" w:rsidRDefault="00DB55F1" w:rsidP="00896295">
            <w:pPr>
              <w:rPr>
                <w:color w:val="808080" w:themeColor="background1" w:themeShade="80"/>
              </w:rPr>
            </w:pPr>
          </w:p>
          <w:p w14:paraId="304E7595" w14:textId="0E5BBD34" w:rsidR="00DB55F1" w:rsidRPr="003608A5" w:rsidRDefault="00DB55F1" w:rsidP="00896295">
            <w:pPr>
              <w:rPr>
                <w:color w:val="808080" w:themeColor="background1" w:themeShade="80"/>
              </w:rPr>
            </w:pPr>
          </w:p>
        </w:tc>
      </w:tr>
    </w:tbl>
    <w:p w14:paraId="4BDF8991" w14:textId="01DF22DC" w:rsidR="008661AC" w:rsidRDefault="008661AC" w:rsidP="00DC77D5">
      <w:pPr>
        <w:spacing w:before="240"/>
      </w:pPr>
    </w:p>
    <w:p w14:paraId="69EB57A4" w14:textId="364A13D1" w:rsidR="00B449F1" w:rsidRPr="0020029E" w:rsidRDefault="00B449F1" w:rsidP="00B449F1">
      <w:pPr>
        <w:rPr>
          <w:rFonts w:cs="Arial"/>
          <w:b/>
          <w:bCs/>
        </w:rPr>
      </w:pPr>
    </w:p>
    <w:tbl>
      <w:tblPr>
        <w:tblStyle w:val="TableGrid"/>
        <w:tblW w:w="14580" w:type="dxa"/>
        <w:tblInd w:w="-815" w:type="dxa"/>
        <w:tblLook w:val="04A0" w:firstRow="1" w:lastRow="0" w:firstColumn="1" w:lastColumn="0" w:noHBand="0" w:noVBand="1"/>
      </w:tblPr>
      <w:tblGrid>
        <w:gridCol w:w="5647"/>
        <w:gridCol w:w="8933"/>
      </w:tblGrid>
      <w:tr w:rsidR="00FA196B" w14:paraId="20593E53" w14:textId="77777777" w:rsidTr="00F47D93">
        <w:tc>
          <w:tcPr>
            <w:tcW w:w="14580" w:type="dxa"/>
            <w:gridSpan w:val="2"/>
            <w:shd w:val="clear" w:color="auto" w:fill="DBE5F1" w:themeFill="accent1" w:themeFillTint="33"/>
          </w:tcPr>
          <w:p w14:paraId="6CE538CD" w14:textId="77777777" w:rsidR="00FA196B" w:rsidRPr="00F2070C" w:rsidRDefault="002A741C" w:rsidP="00F2070C">
            <w:pPr>
              <w:pStyle w:val="ListParagraph"/>
              <w:numPr>
                <w:ilvl w:val="0"/>
                <w:numId w:val="5"/>
              </w:numPr>
              <w:jc w:val="center"/>
              <w:rPr>
                <w:b/>
                <w:bCs/>
              </w:rPr>
            </w:pPr>
            <w:r w:rsidRPr="002A741C">
              <w:rPr>
                <w:b/>
                <w:bCs/>
              </w:rPr>
              <w:t>Review Comments and Acknowledgement Signatures</w:t>
            </w:r>
          </w:p>
          <w:p w14:paraId="28F028C8" w14:textId="747698A8" w:rsidR="00F2070C" w:rsidRPr="00F2070C" w:rsidRDefault="00F2070C" w:rsidP="00F2070C">
            <w:pPr>
              <w:pStyle w:val="ListParagraph"/>
            </w:pPr>
            <w:r>
              <w:t xml:space="preserve">In the space provided </w:t>
            </w:r>
            <w:r w:rsidR="00875596">
              <w:t>below</w:t>
            </w:r>
            <w:r w:rsidR="001E344B">
              <w:t xml:space="preserve"> Deans are invited to comment on the annual program assessment</w:t>
            </w:r>
            <w:r w:rsidR="00A02C86">
              <w:t>.</w:t>
            </w:r>
          </w:p>
        </w:tc>
      </w:tr>
      <w:tr w:rsidR="00B449F1" w14:paraId="7F56239C" w14:textId="77777777" w:rsidTr="00F47D93">
        <w:tc>
          <w:tcPr>
            <w:tcW w:w="14580" w:type="dxa"/>
            <w:gridSpan w:val="2"/>
            <w:shd w:val="clear" w:color="auto" w:fill="DBE5F1" w:themeFill="accent1" w:themeFillTint="33"/>
          </w:tcPr>
          <w:p w14:paraId="6F432E5A" w14:textId="619320CD" w:rsidR="00B449F1" w:rsidRPr="001C077E" w:rsidRDefault="00B449F1" w:rsidP="00E95638">
            <w:pPr>
              <w:rPr>
                <w:b/>
                <w:bCs/>
              </w:rPr>
            </w:pPr>
            <w:bookmarkStart w:id="0" w:name="_Hlk177645627"/>
            <w:r>
              <w:rPr>
                <w:b/>
                <w:bCs/>
              </w:rPr>
              <w:t xml:space="preserve">Dean </w:t>
            </w:r>
            <w:r w:rsidR="00875596">
              <w:rPr>
                <w:b/>
                <w:bCs/>
              </w:rPr>
              <w:t xml:space="preserve">Review </w:t>
            </w:r>
            <w:r>
              <w:rPr>
                <w:b/>
                <w:bCs/>
              </w:rPr>
              <w:t>Comments</w:t>
            </w:r>
          </w:p>
        </w:tc>
      </w:tr>
      <w:tr w:rsidR="00B449F1" w14:paraId="1894DB7A" w14:textId="77777777" w:rsidTr="00F47D93">
        <w:tc>
          <w:tcPr>
            <w:tcW w:w="14580" w:type="dxa"/>
            <w:gridSpan w:val="2"/>
            <w:shd w:val="clear" w:color="auto" w:fill="auto"/>
          </w:tcPr>
          <w:p w14:paraId="26A10DB0" w14:textId="77777777" w:rsidR="00B449F1" w:rsidRDefault="00B449F1" w:rsidP="00E95638">
            <w:pPr>
              <w:rPr>
                <w:b/>
                <w:bCs/>
              </w:rPr>
            </w:pPr>
          </w:p>
          <w:p w14:paraId="0B96CFB7" w14:textId="77777777" w:rsidR="00B449F1" w:rsidRDefault="00B449F1" w:rsidP="00E95638">
            <w:pPr>
              <w:rPr>
                <w:b/>
                <w:bCs/>
              </w:rPr>
            </w:pPr>
          </w:p>
          <w:p w14:paraId="33AB4A7E" w14:textId="77777777" w:rsidR="00B449F1" w:rsidRDefault="00B449F1" w:rsidP="00E95638">
            <w:pPr>
              <w:rPr>
                <w:b/>
                <w:bCs/>
              </w:rPr>
            </w:pPr>
          </w:p>
          <w:p w14:paraId="4D55814A" w14:textId="77777777" w:rsidR="00B449F1" w:rsidRDefault="00B449F1" w:rsidP="00E95638">
            <w:pPr>
              <w:rPr>
                <w:b/>
                <w:bCs/>
              </w:rPr>
            </w:pPr>
          </w:p>
          <w:p w14:paraId="644DD297" w14:textId="77777777" w:rsidR="00B449F1" w:rsidRPr="001C077E" w:rsidRDefault="00B449F1" w:rsidP="00E95638">
            <w:pPr>
              <w:rPr>
                <w:b/>
                <w:bCs/>
              </w:rPr>
            </w:pPr>
          </w:p>
        </w:tc>
      </w:tr>
      <w:tr w:rsidR="00B449F1" w14:paraId="26462565" w14:textId="77777777" w:rsidTr="00F47D93">
        <w:tc>
          <w:tcPr>
            <w:tcW w:w="14580" w:type="dxa"/>
            <w:gridSpan w:val="2"/>
            <w:shd w:val="clear" w:color="auto" w:fill="DBE5F1" w:themeFill="accent1" w:themeFillTint="33"/>
          </w:tcPr>
          <w:p w14:paraId="21B48B06" w14:textId="77777777" w:rsidR="00B449F1" w:rsidRPr="001C077E" w:rsidRDefault="00B449F1" w:rsidP="00E95638">
            <w:pPr>
              <w:rPr>
                <w:b/>
                <w:bCs/>
              </w:rPr>
            </w:pPr>
            <w:r w:rsidRPr="001C077E">
              <w:rPr>
                <w:b/>
                <w:bCs/>
              </w:rPr>
              <w:t>Signature</w:t>
            </w:r>
          </w:p>
        </w:tc>
      </w:tr>
      <w:tr w:rsidR="00B449F1" w14:paraId="32BB0086" w14:textId="77777777" w:rsidTr="00F47D93">
        <w:tc>
          <w:tcPr>
            <w:tcW w:w="5647" w:type="dxa"/>
          </w:tcPr>
          <w:p w14:paraId="6C1560B7" w14:textId="77777777" w:rsidR="00B449F1" w:rsidRDefault="00B449F1" w:rsidP="00E95638"/>
          <w:p w14:paraId="0B2C4232" w14:textId="77777777" w:rsidR="00B449F1" w:rsidRDefault="00B449F1" w:rsidP="00E95638"/>
          <w:p w14:paraId="3BF4396D" w14:textId="77777777" w:rsidR="00B449F1" w:rsidRPr="00D85D76" w:rsidRDefault="00B449F1" w:rsidP="00E95638">
            <w:pPr>
              <w:rPr>
                <w:u w:val="single"/>
              </w:rPr>
            </w:pPr>
          </w:p>
        </w:tc>
        <w:tc>
          <w:tcPr>
            <w:tcW w:w="8933" w:type="dxa"/>
          </w:tcPr>
          <w:p w14:paraId="05A953B9" w14:textId="77777777" w:rsidR="00B449F1" w:rsidRDefault="00B449F1" w:rsidP="00E95638"/>
          <w:p w14:paraId="234BEC75" w14:textId="77777777" w:rsidR="00804A26" w:rsidRDefault="00804A26" w:rsidP="00E95638"/>
        </w:tc>
      </w:tr>
      <w:tr w:rsidR="00B449F1" w14:paraId="056CE29F" w14:textId="77777777" w:rsidTr="00F47D93">
        <w:tc>
          <w:tcPr>
            <w:tcW w:w="5647" w:type="dxa"/>
            <w:shd w:val="clear" w:color="auto" w:fill="DBE5F1" w:themeFill="accent1" w:themeFillTint="33"/>
          </w:tcPr>
          <w:p w14:paraId="4B0FDB1D" w14:textId="77777777" w:rsidR="00B449F1" w:rsidRPr="00B50B18" w:rsidRDefault="00B449F1" w:rsidP="00E95638">
            <w:pPr>
              <w:rPr>
                <w:b/>
                <w:bCs/>
              </w:rPr>
            </w:pPr>
            <w:r w:rsidRPr="00B50B18">
              <w:rPr>
                <w:b/>
                <w:bCs/>
              </w:rPr>
              <w:t>Dean</w:t>
            </w:r>
          </w:p>
        </w:tc>
        <w:tc>
          <w:tcPr>
            <w:tcW w:w="8933" w:type="dxa"/>
            <w:shd w:val="clear" w:color="auto" w:fill="DBE5F1" w:themeFill="accent1" w:themeFillTint="33"/>
          </w:tcPr>
          <w:p w14:paraId="3A55B77C" w14:textId="77777777" w:rsidR="00B449F1" w:rsidRPr="00B50B18" w:rsidRDefault="00B449F1" w:rsidP="00E95638">
            <w:pPr>
              <w:rPr>
                <w:b/>
                <w:bCs/>
              </w:rPr>
            </w:pPr>
            <w:r w:rsidRPr="00B50B18">
              <w:rPr>
                <w:b/>
                <w:bCs/>
              </w:rPr>
              <w:t>Date</w:t>
            </w:r>
          </w:p>
        </w:tc>
      </w:tr>
      <w:bookmarkEnd w:id="0"/>
      <w:tr w:rsidR="00B449F1" w14:paraId="5347FB3B" w14:textId="77777777" w:rsidTr="00F47D93">
        <w:tc>
          <w:tcPr>
            <w:tcW w:w="14580" w:type="dxa"/>
            <w:gridSpan w:val="2"/>
            <w:shd w:val="clear" w:color="auto" w:fill="DBE5F1" w:themeFill="accent1" w:themeFillTint="33"/>
          </w:tcPr>
          <w:p w14:paraId="3235C15E" w14:textId="789AC838" w:rsidR="00B449F1" w:rsidRPr="001C077E" w:rsidRDefault="00B449F1" w:rsidP="00E95638">
            <w:pPr>
              <w:rPr>
                <w:b/>
                <w:bCs/>
              </w:rPr>
            </w:pPr>
            <w:r>
              <w:rPr>
                <w:b/>
                <w:bCs/>
              </w:rPr>
              <w:t xml:space="preserve">Institutional Effectiveness </w:t>
            </w:r>
            <w:r w:rsidR="00275C45">
              <w:rPr>
                <w:b/>
                <w:bCs/>
              </w:rPr>
              <w:t xml:space="preserve">Review </w:t>
            </w:r>
            <w:r>
              <w:rPr>
                <w:b/>
                <w:bCs/>
              </w:rPr>
              <w:t>Comments</w:t>
            </w:r>
          </w:p>
        </w:tc>
      </w:tr>
      <w:tr w:rsidR="00B449F1" w14:paraId="2FEB623D" w14:textId="77777777" w:rsidTr="00F47D93">
        <w:tc>
          <w:tcPr>
            <w:tcW w:w="14580" w:type="dxa"/>
            <w:gridSpan w:val="2"/>
            <w:shd w:val="clear" w:color="auto" w:fill="auto"/>
          </w:tcPr>
          <w:p w14:paraId="0B7DD63C" w14:textId="77777777" w:rsidR="00B449F1" w:rsidRDefault="00B449F1" w:rsidP="00E95638">
            <w:pPr>
              <w:rPr>
                <w:b/>
                <w:bCs/>
              </w:rPr>
            </w:pPr>
          </w:p>
          <w:p w14:paraId="7590806E" w14:textId="77777777" w:rsidR="00B449F1" w:rsidRDefault="00B449F1" w:rsidP="00E95638">
            <w:pPr>
              <w:rPr>
                <w:b/>
                <w:bCs/>
              </w:rPr>
            </w:pPr>
          </w:p>
          <w:p w14:paraId="439BE47C" w14:textId="77777777" w:rsidR="00B449F1" w:rsidRDefault="00B449F1" w:rsidP="00E95638">
            <w:pPr>
              <w:rPr>
                <w:b/>
                <w:bCs/>
              </w:rPr>
            </w:pPr>
          </w:p>
          <w:p w14:paraId="4E9951DF" w14:textId="77777777" w:rsidR="00B449F1" w:rsidRDefault="00B449F1" w:rsidP="00E95638">
            <w:pPr>
              <w:rPr>
                <w:b/>
                <w:bCs/>
              </w:rPr>
            </w:pPr>
          </w:p>
          <w:p w14:paraId="6AE6B645" w14:textId="77777777" w:rsidR="00B449F1" w:rsidRPr="001C077E" w:rsidRDefault="00B449F1" w:rsidP="00E95638">
            <w:pPr>
              <w:rPr>
                <w:b/>
                <w:bCs/>
              </w:rPr>
            </w:pPr>
          </w:p>
        </w:tc>
      </w:tr>
      <w:tr w:rsidR="00B449F1" w14:paraId="38E860B1" w14:textId="77777777" w:rsidTr="00F47D93">
        <w:tc>
          <w:tcPr>
            <w:tcW w:w="14580" w:type="dxa"/>
            <w:gridSpan w:val="2"/>
            <w:shd w:val="clear" w:color="auto" w:fill="DBE5F1" w:themeFill="accent1" w:themeFillTint="33"/>
          </w:tcPr>
          <w:p w14:paraId="74248AA9" w14:textId="77777777" w:rsidR="00B449F1" w:rsidRPr="001C077E" w:rsidRDefault="00B449F1" w:rsidP="00E95638">
            <w:pPr>
              <w:rPr>
                <w:b/>
                <w:bCs/>
              </w:rPr>
            </w:pPr>
            <w:r w:rsidRPr="001C077E">
              <w:rPr>
                <w:b/>
                <w:bCs/>
              </w:rPr>
              <w:t>Signature</w:t>
            </w:r>
          </w:p>
        </w:tc>
      </w:tr>
      <w:tr w:rsidR="00B449F1" w14:paraId="227844C1" w14:textId="77777777" w:rsidTr="00F47D93">
        <w:tc>
          <w:tcPr>
            <w:tcW w:w="5647" w:type="dxa"/>
          </w:tcPr>
          <w:p w14:paraId="45D24456" w14:textId="77777777" w:rsidR="00B449F1" w:rsidRDefault="00B449F1" w:rsidP="00E95638"/>
          <w:p w14:paraId="2E946F82" w14:textId="77777777" w:rsidR="00B449F1" w:rsidRDefault="00B449F1" w:rsidP="00E95638"/>
          <w:p w14:paraId="0F86A705" w14:textId="77777777" w:rsidR="00B449F1" w:rsidRPr="00D85D76" w:rsidRDefault="00B449F1" w:rsidP="00E95638">
            <w:pPr>
              <w:rPr>
                <w:u w:val="single"/>
              </w:rPr>
            </w:pPr>
          </w:p>
        </w:tc>
        <w:tc>
          <w:tcPr>
            <w:tcW w:w="8933" w:type="dxa"/>
          </w:tcPr>
          <w:p w14:paraId="3BC227A9" w14:textId="77777777" w:rsidR="00B449F1" w:rsidRDefault="00B449F1" w:rsidP="00E95638"/>
        </w:tc>
      </w:tr>
      <w:tr w:rsidR="00B449F1" w14:paraId="37686021" w14:textId="77777777" w:rsidTr="00F47D93">
        <w:tc>
          <w:tcPr>
            <w:tcW w:w="5647" w:type="dxa"/>
            <w:shd w:val="clear" w:color="auto" w:fill="DBE5F1" w:themeFill="accent1" w:themeFillTint="33"/>
          </w:tcPr>
          <w:p w14:paraId="7AF26917" w14:textId="77777777" w:rsidR="00B449F1" w:rsidRPr="00B50B18" w:rsidRDefault="00B449F1" w:rsidP="00E95638">
            <w:pPr>
              <w:rPr>
                <w:b/>
                <w:bCs/>
              </w:rPr>
            </w:pPr>
            <w:r>
              <w:rPr>
                <w:b/>
                <w:bCs/>
              </w:rPr>
              <w:t>IE Representative</w:t>
            </w:r>
          </w:p>
        </w:tc>
        <w:tc>
          <w:tcPr>
            <w:tcW w:w="8933" w:type="dxa"/>
            <w:shd w:val="clear" w:color="auto" w:fill="DBE5F1" w:themeFill="accent1" w:themeFillTint="33"/>
          </w:tcPr>
          <w:p w14:paraId="40B69469" w14:textId="77777777" w:rsidR="00B449F1" w:rsidRPr="00B50B18" w:rsidRDefault="00B449F1" w:rsidP="00E95638">
            <w:pPr>
              <w:rPr>
                <w:b/>
                <w:bCs/>
              </w:rPr>
            </w:pPr>
            <w:r w:rsidRPr="00B50B18">
              <w:rPr>
                <w:b/>
                <w:bCs/>
              </w:rPr>
              <w:t>Date</w:t>
            </w:r>
          </w:p>
        </w:tc>
      </w:tr>
    </w:tbl>
    <w:p w14:paraId="3797A102" w14:textId="77777777" w:rsidR="00C9554E" w:rsidRDefault="00C9554E" w:rsidP="00966344">
      <w:pPr>
        <w:spacing w:after="0" w:line="240" w:lineRule="auto"/>
      </w:pPr>
    </w:p>
    <w:p w14:paraId="5AEDBBA0" w14:textId="77777777" w:rsidR="00966344" w:rsidRDefault="00966344" w:rsidP="00966344">
      <w:pPr>
        <w:spacing w:after="0" w:line="240" w:lineRule="auto"/>
      </w:pPr>
    </w:p>
    <w:p w14:paraId="5C7E652F" w14:textId="77777777" w:rsidR="00966344" w:rsidRDefault="00966344" w:rsidP="00966344">
      <w:pPr>
        <w:spacing w:after="0" w:line="240" w:lineRule="auto"/>
      </w:pPr>
    </w:p>
    <w:p w14:paraId="32F5A251" w14:textId="77777777" w:rsidR="00966344" w:rsidRDefault="00966344" w:rsidP="00966344">
      <w:pPr>
        <w:spacing w:after="0" w:line="240" w:lineRule="auto"/>
      </w:pPr>
    </w:p>
    <w:p w14:paraId="5E01CD7C" w14:textId="77777777" w:rsidR="00966344" w:rsidRDefault="00966344" w:rsidP="00966344">
      <w:pPr>
        <w:spacing w:after="0" w:line="240" w:lineRule="auto"/>
      </w:pPr>
    </w:p>
    <w:p w14:paraId="6630CC69" w14:textId="77777777" w:rsidR="00803FC7" w:rsidRDefault="00803FC7" w:rsidP="00966344">
      <w:pPr>
        <w:spacing w:after="0" w:line="240" w:lineRule="auto"/>
      </w:pPr>
    </w:p>
    <w:p w14:paraId="2BCF6900" w14:textId="77777777" w:rsidR="00803FC7" w:rsidRDefault="00803FC7" w:rsidP="00DC77D5">
      <w:pPr>
        <w:spacing w:before="240"/>
      </w:pPr>
    </w:p>
    <w:sectPr w:rsidR="00803FC7" w:rsidSect="00076936">
      <w:footerReference w:type="default" r:id="rId11"/>
      <w:pgSz w:w="15840" w:h="12240" w:orient="landscape"/>
      <w:pgMar w:top="720" w:right="1440" w:bottom="72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0F696" w14:textId="77777777" w:rsidR="00A91217" w:rsidRDefault="00A91217" w:rsidP="00C00899">
      <w:pPr>
        <w:spacing w:after="0" w:line="240" w:lineRule="auto"/>
      </w:pPr>
      <w:r>
        <w:separator/>
      </w:r>
    </w:p>
  </w:endnote>
  <w:endnote w:type="continuationSeparator" w:id="0">
    <w:p w14:paraId="05599AF5" w14:textId="77777777" w:rsidR="00A91217" w:rsidRDefault="00A91217" w:rsidP="00C00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5761476"/>
      <w:docPartObj>
        <w:docPartGallery w:val="Page Numbers (Bottom of Page)"/>
        <w:docPartUnique/>
      </w:docPartObj>
    </w:sdtPr>
    <w:sdtEndPr>
      <w:rPr>
        <w:noProof/>
      </w:rPr>
    </w:sdtEndPr>
    <w:sdtContent>
      <w:p w14:paraId="304E75A6" w14:textId="24C05E05" w:rsidR="00DF3390" w:rsidRDefault="00DF3390">
        <w:pPr>
          <w:pStyle w:val="Footer"/>
          <w:jc w:val="center"/>
        </w:pPr>
        <w:r>
          <w:fldChar w:fldCharType="begin"/>
        </w:r>
        <w:r>
          <w:instrText xml:space="preserve"> PAGE   \* MERGEFORMAT </w:instrText>
        </w:r>
        <w:r>
          <w:fldChar w:fldCharType="separate"/>
        </w:r>
        <w:r w:rsidR="00DA3E6F">
          <w:rPr>
            <w:noProof/>
          </w:rPr>
          <w:t>1</w:t>
        </w:r>
        <w:r>
          <w:rPr>
            <w:noProof/>
          </w:rPr>
          <w:fldChar w:fldCharType="end"/>
        </w:r>
      </w:p>
    </w:sdtContent>
  </w:sdt>
  <w:p w14:paraId="304E75A7" w14:textId="3AF81252" w:rsidR="00DF3390" w:rsidRPr="00B16613" w:rsidRDefault="002200AF">
    <w:pPr>
      <w:pStyle w:val="Footer"/>
      <w:rPr>
        <w:sz w:val="18"/>
        <w:szCs w:val="18"/>
      </w:rPr>
    </w:pPr>
    <w:r w:rsidRPr="00B16613">
      <w:rPr>
        <w:sz w:val="18"/>
        <w:szCs w:val="18"/>
      </w:rPr>
      <w:t>Revised 9/</w:t>
    </w:r>
    <w:r w:rsidR="009E4262">
      <w:rPr>
        <w:sz w:val="18"/>
        <w:szCs w:val="18"/>
      </w:rPr>
      <w:t>3</w:t>
    </w:r>
    <w:r w:rsidRPr="00B16613">
      <w:rPr>
        <w:sz w:val="18"/>
        <w:szCs w:val="18"/>
      </w:rPr>
      <w:t>0/</w:t>
    </w:r>
    <w:r w:rsidR="00B16613" w:rsidRPr="00B16613">
      <w:rPr>
        <w:sz w:val="18"/>
        <w:szCs w:val="18"/>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3AEF1B" w14:textId="77777777" w:rsidR="00A91217" w:rsidRDefault="00A91217" w:rsidP="00C00899">
      <w:pPr>
        <w:spacing w:after="0" w:line="240" w:lineRule="auto"/>
      </w:pPr>
      <w:r>
        <w:separator/>
      </w:r>
    </w:p>
  </w:footnote>
  <w:footnote w:type="continuationSeparator" w:id="0">
    <w:p w14:paraId="215368C2" w14:textId="77777777" w:rsidR="00A91217" w:rsidRDefault="00A91217" w:rsidP="00C008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32BB6"/>
    <w:multiLevelType w:val="hybridMultilevel"/>
    <w:tmpl w:val="5EE4E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B2405C"/>
    <w:multiLevelType w:val="hybridMultilevel"/>
    <w:tmpl w:val="4E3A9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9278F0"/>
    <w:multiLevelType w:val="hybridMultilevel"/>
    <w:tmpl w:val="A51E0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CD125BF"/>
    <w:multiLevelType w:val="hybridMultilevel"/>
    <w:tmpl w:val="4E3A9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D13866"/>
    <w:multiLevelType w:val="hybridMultilevel"/>
    <w:tmpl w:val="C2AA9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79508A"/>
    <w:multiLevelType w:val="hybridMultilevel"/>
    <w:tmpl w:val="C2AA9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EC1CD1"/>
    <w:multiLevelType w:val="hybridMultilevel"/>
    <w:tmpl w:val="4E3A9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3919B8"/>
    <w:multiLevelType w:val="hybridMultilevel"/>
    <w:tmpl w:val="33886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D54C28"/>
    <w:multiLevelType w:val="hybridMultilevel"/>
    <w:tmpl w:val="4E3A9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2304682">
    <w:abstractNumId w:val="4"/>
  </w:num>
  <w:num w:numId="2" w16cid:durableId="1962031835">
    <w:abstractNumId w:val="5"/>
  </w:num>
  <w:num w:numId="3" w16cid:durableId="1368677763">
    <w:abstractNumId w:val="0"/>
  </w:num>
  <w:num w:numId="4" w16cid:durableId="1334458413">
    <w:abstractNumId w:val="2"/>
  </w:num>
  <w:num w:numId="5" w16cid:durableId="785777930">
    <w:abstractNumId w:val="3"/>
  </w:num>
  <w:num w:numId="6" w16cid:durableId="852841457">
    <w:abstractNumId w:val="7"/>
  </w:num>
  <w:num w:numId="7" w16cid:durableId="660931754">
    <w:abstractNumId w:val="8"/>
  </w:num>
  <w:num w:numId="8" w16cid:durableId="1039011255">
    <w:abstractNumId w:val="6"/>
  </w:num>
  <w:num w:numId="9" w16cid:durableId="503590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933"/>
    <w:rsid w:val="0001757F"/>
    <w:rsid w:val="00023AC3"/>
    <w:rsid w:val="000262DB"/>
    <w:rsid w:val="00032A4A"/>
    <w:rsid w:val="00033DB0"/>
    <w:rsid w:val="00060418"/>
    <w:rsid w:val="0006568A"/>
    <w:rsid w:val="00076936"/>
    <w:rsid w:val="000C5708"/>
    <w:rsid w:val="000C5C17"/>
    <w:rsid w:val="000C7148"/>
    <w:rsid w:val="000D1933"/>
    <w:rsid w:val="000D71BA"/>
    <w:rsid w:val="001352CF"/>
    <w:rsid w:val="00136ED4"/>
    <w:rsid w:val="00164C2D"/>
    <w:rsid w:val="00170E48"/>
    <w:rsid w:val="0017248D"/>
    <w:rsid w:val="00192541"/>
    <w:rsid w:val="001B7564"/>
    <w:rsid w:val="001C077E"/>
    <w:rsid w:val="001C6727"/>
    <w:rsid w:val="001E12EC"/>
    <w:rsid w:val="001E344B"/>
    <w:rsid w:val="001E641C"/>
    <w:rsid w:val="002200AF"/>
    <w:rsid w:val="00221628"/>
    <w:rsid w:val="00252C3F"/>
    <w:rsid w:val="00267CA0"/>
    <w:rsid w:val="00275C45"/>
    <w:rsid w:val="00284292"/>
    <w:rsid w:val="00284C90"/>
    <w:rsid w:val="002A741C"/>
    <w:rsid w:val="002E450B"/>
    <w:rsid w:val="002F08DF"/>
    <w:rsid w:val="00300799"/>
    <w:rsid w:val="00301707"/>
    <w:rsid w:val="00303B2A"/>
    <w:rsid w:val="003261DE"/>
    <w:rsid w:val="00360663"/>
    <w:rsid w:val="003608A5"/>
    <w:rsid w:val="00380A20"/>
    <w:rsid w:val="003823F4"/>
    <w:rsid w:val="00382CDE"/>
    <w:rsid w:val="003B3682"/>
    <w:rsid w:val="003B4BD0"/>
    <w:rsid w:val="003B60D6"/>
    <w:rsid w:val="003C2003"/>
    <w:rsid w:val="003F30A8"/>
    <w:rsid w:val="00415197"/>
    <w:rsid w:val="004159C1"/>
    <w:rsid w:val="004346BB"/>
    <w:rsid w:val="00453B0C"/>
    <w:rsid w:val="00454BC4"/>
    <w:rsid w:val="00473FC6"/>
    <w:rsid w:val="004955EE"/>
    <w:rsid w:val="004959D1"/>
    <w:rsid w:val="004F4CB6"/>
    <w:rsid w:val="005032FB"/>
    <w:rsid w:val="00515944"/>
    <w:rsid w:val="005247AD"/>
    <w:rsid w:val="00554127"/>
    <w:rsid w:val="005B192A"/>
    <w:rsid w:val="005D0DD2"/>
    <w:rsid w:val="005D3B29"/>
    <w:rsid w:val="005E2CC0"/>
    <w:rsid w:val="006022AF"/>
    <w:rsid w:val="0063144D"/>
    <w:rsid w:val="00636BF0"/>
    <w:rsid w:val="00642DE1"/>
    <w:rsid w:val="006449C7"/>
    <w:rsid w:val="00646DD2"/>
    <w:rsid w:val="00663B5E"/>
    <w:rsid w:val="006B5EF1"/>
    <w:rsid w:val="006D1FD0"/>
    <w:rsid w:val="006E1195"/>
    <w:rsid w:val="00723C5B"/>
    <w:rsid w:val="00780C85"/>
    <w:rsid w:val="00797E07"/>
    <w:rsid w:val="007A6DA8"/>
    <w:rsid w:val="007B005E"/>
    <w:rsid w:val="007C1B08"/>
    <w:rsid w:val="007D740A"/>
    <w:rsid w:val="008000D6"/>
    <w:rsid w:val="00803FC7"/>
    <w:rsid w:val="00804A26"/>
    <w:rsid w:val="00805E0F"/>
    <w:rsid w:val="008661AC"/>
    <w:rsid w:val="00867B79"/>
    <w:rsid w:val="0087091F"/>
    <w:rsid w:val="0087443A"/>
    <w:rsid w:val="00875596"/>
    <w:rsid w:val="0087590F"/>
    <w:rsid w:val="008834FA"/>
    <w:rsid w:val="00892D6A"/>
    <w:rsid w:val="00896295"/>
    <w:rsid w:val="00897867"/>
    <w:rsid w:val="008A3FE0"/>
    <w:rsid w:val="008A594E"/>
    <w:rsid w:val="008C7228"/>
    <w:rsid w:val="008D2390"/>
    <w:rsid w:val="008D3BB5"/>
    <w:rsid w:val="008F268A"/>
    <w:rsid w:val="00910E7D"/>
    <w:rsid w:val="00965A19"/>
    <w:rsid w:val="00965C54"/>
    <w:rsid w:val="00966344"/>
    <w:rsid w:val="00967EA8"/>
    <w:rsid w:val="00980BA0"/>
    <w:rsid w:val="009A19CD"/>
    <w:rsid w:val="009B5D4E"/>
    <w:rsid w:val="009D6FAE"/>
    <w:rsid w:val="009E4262"/>
    <w:rsid w:val="009E7243"/>
    <w:rsid w:val="009F7FC5"/>
    <w:rsid w:val="00A022E6"/>
    <w:rsid w:val="00A02C86"/>
    <w:rsid w:val="00A17F24"/>
    <w:rsid w:val="00A37BF8"/>
    <w:rsid w:val="00A46DED"/>
    <w:rsid w:val="00A64489"/>
    <w:rsid w:val="00A74349"/>
    <w:rsid w:val="00A845DE"/>
    <w:rsid w:val="00A91217"/>
    <w:rsid w:val="00AA1F4B"/>
    <w:rsid w:val="00AA6363"/>
    <w:rsid w:val="00AC4A17"/>
    <w:rsid w:val="00AD3D21"/>
    <w:rsid w:val="00AF46CF"/>
    <w:rsid w:val="00B16613"/>
    <w:rsid w:val="00B21BE1"/>
    <w:rsid w:val="00B449F1"/>
    <w:rsid w:val="00B54381"/>
    <w:rsid w:val="00B70E5E"/>
    <w:rsid w:val="00B97B52"/>
    <w:rsid w:val="00BB631B"/>
    <w:rsid w:val="00BD282C"/>
    <w:rsid w:val="00BD3529"/>
    <w:rsid w:val="00BE44B1"/>
    <w:rsid w:val="00C00899"/>
    <w:rsid w:val="00C142D6"/>
    <w:rsid w:val="00C80742"/>
    <w:rsid w:val="00C80C05"/>
    <w:rsid w:val="00C8223C"/>
    <w:rsid w:val="00C86F10"/>
    <w:rsid w:val="00C9554E"/>
    <w:rsid w:val="00CA3FC5"/>
    <w:rsid w:val="00CA6EFB"/>
    <w:rsid w:val="00CB00E7"/>
    <w:rsid w:val="00CB06E8"/>
    <w:rsid w:val="00CE0F2D"/>
    <w:rsid w:val="00CF05C6"/>
    <w:rsid w:val="00CF07F4"/>
    <w:rsid w:val="00D4511B"/>
    <w:rsid w:val="00D509FC"/>
    <w:rsid w:val="00D85D76"/>
    <w:rsid w:val="00DA3E6F"/>
    <w:rsid w:val="00DA7197"/>
    <w:rsid w:val="00DA7BF6"/>
    <w:rsid w:val="00DB3717"/>
    <w:rsid w:val="00DB55F1"/>
    <w:rsid w:val="00DC358E"/>
    <w:rsid w:val="00DC77D5"/>
    <w:rsid w:val="00DF3390"/>
    <w:rsid w:val="00E05B11"/>
    <w:rsid w:val="00E22BE2"/>
    <w:rsid w:val="00E34835"/>
    <w:rsid w:val="00E37122"/>
    <w:rsid w:val="00E37EE9"/>
    <w:rsid w:val="00E400D9"/>
    <w:rsid w:val="00E54748"/>
    <w:rsid w:val="00E56373"/>
    <w:rsid w:val="00EE1BD2"/>
    <w:rsid w:val="00EF3CF3"/>
    <w:rsid w:val="00F2070C"/>
    <w:rsid w:val="00F4521D"/>
    <w:rsid w:val="00F47D93"/>
    <w:rsid w:val="00F6051B"/>
    <w:rsid w:val="00F7078E"/>
    <w:rsid w:val="00F9587E"/>
    <w:rsid w:val="00F97646"/>
    <w:rsid w:val="00FA196B"/>
    <w:rsid w:val="00FD6DD8"/>
    <w:rsid w:val="00FE000A"/>
    <w:rsid w:val="00FF3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4E74EF"/>
  <w15:docId w15:val="{E4694132-362B-4691-BC7F-634419D00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1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2A4A"/>
    <w:pPr>
      <w:ind w:left="720"/>
      <w:contextualSpacing/>
    </w:pPr>
  </w:style>
  <w:style w:type="paragraph" w:styleId="BalloonText">
    <w:name w:val="Balloon Text"/>
    <w:basedOn w:val="Normal"/>
    <w:link w:val="BalloonTextChar"/>
    <w:uiPriority w:val="99"/>
    <w:semiHidden/>
    <w:unhideWhenUsed/>
    <w:rsid w:val="00892D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D6A"/>
    <w:rPr>
      <w:rFonts w:ascii="Tahoma" w:hAnsi="Tahoma" w:cs="Tahoma"/>
      <w:sz w:val="16"/>
      <w:szCs w:val="16"/>
    </w:rPr>
  </w:style>
  <w:style w:type="paragraph" w:styleId="Header">
    <w:name w:val="header"/>
    <w:basedOn w:val="Normal"/>
    <w:link w:val="HeaderChar"/>
    <w:uiPriority w:val="99"/>
    <w:unhideWhenUsed/>
    <w:rsid w:val="00C008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0899"/>
  </w:style>
  <w:style w:type="paragraph" w:styleId="Footer">
    <w:name w:val="footer"/>
    <w:basedOn w:val="Normal"/>
    <w:link w:val="FooterChar"/>
    <w:uiPriority w:val="99"/>
    <w:unhideWhenUsed/>
    <w:rsid w:val="00C008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899"/>
  </w:style>
  <w:style w:type="character" w:styleId="Hyperlink">
    <w:name w:val="Hyperlink"/>
    <w:basedOn w:val="DefaultParagraphFont"/>
    <w:uiPriority w:val="99"/>
    <w:unhideWhenUsed/>
    <w:rsid w:val="00A17F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EBEF176959784BB1E38BBB6726D6E6" ma:contentTypeVersion="6" ma:contentTypeDescription="Create a new document." ma:contentTypeScope="" ma:versionID="44efc882c63777d75429ef2a3c362586">
  <xsd:schema xmlns:xsd="http://www.w3.org/2001/XMLSchema" xmlns:xs="http://www.w3.org/2001/XMLSchema" xmlns:p="http://schemas.microsoft.com/office/2006/metadata/properties" xmlns:ns2="59fc58e0-d812-41a0-962b-9b04254c086d" xmlns:ns3="f116c41d-7b28-4788-bc38-1af3210db0c1" targetNamespace="http://schemas.microsoft.com/office/2006/metadata/properties" ma:root="true" ma:fieldsID="31a46b18154e9fb7319cd077a66ce70a" ns2:_="" ns3:_="">
    <xsd:import namespace="59fc58e0-d812-41a0-962b-9b04254c086d"/>
    <xsd:import namespace="f116c41d-7b28-4788-bc38-1af3210db0c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fc58e0-d812-41a0-962b-9b04254c086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16c41d-7b28-4788-bc38-1af3210db0c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9fc58e0-d812-41a0-962b-9b04254c086d">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2614F-B961-413C-99AD-B7112CC14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fc58e0-d812-41a0-962b-9b04254c086d"/>
    <ds:schemaRef ds:uri="f116c41d-7b28-4788-bc38-1af3210db0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8BF46F-A1CD-427A-A40E-7D6EC6A7D499}">
  <ds:schemaRefs>
    <ds:schemaRef ds:uri="http://schemas.microsoft.com/office/2006/documentManagement/types"/>
    <ds:schemaRef ds:uri="http://schemas.microsoft.com/office/2006/metadata/properties"/>
    <ds:schemaRef ds:uri="http://schemas.openxmlformats.org/package/2006/metadata/core-properties"/>
    <ds:schemaRef ds:uri="http://purl.org/dc/terms/"/>
    <ds:schemaRef ds:uri="59fc58e0-d812-41a0-962b-9b04254c086d"/>
    <ds:schemaRef ds:uri="http://purl.org/dc/dcmitype/"/>
    <ds:schemaRef ds:uri="http://purl.org/dc/elements/1.1/"/>
    <ds:schemaRef ds:uri="http://www.w3.org/XML/1998/namespace"/>
    <ds:schemaRef ds:uri="http://schemas.microsoft.com/office/infopath/2007/PartnerControls"/>
    <ds:schemaRef ds:uri="f116c41d-7b28-4788-bc38-1af3210db0c1"/>
  </ds:schemaRefs>
</ds:datastoreItem>
</file>

<file path=customXml/itemProps3.xml><?xml version="1.0" encoding="utf-8"?>
<ds:datastoreItem xmlns:ds="http://schemas.openxmlformats.org/officeDocument/2006/customXml" ds:itemID="{F4CE643D-9CF7-4960-B848-4EDE8B2F6074}">
  <ds:schemaRefs>
    <ds:schemaRef ds:uri="http://schemas.microsoft.com/sharepoint/v3/contenttype/forms"/>
  </ds:schemaRefs>
</ds:datastoreItem>
</file>

<file path=customXml/itemProps4.xml><?xml version="1.0" encoding="utf-8"?>
<ds:datastoreItem xmlns:ds="http://schemas.openxmlformats.org/officeDocument/2006/customXml" ds:itemID="{017F4639-D7F3-441B-A671-DE9086521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502</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UIW</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Yang, Dr Zhanbo</dc:creator>
  <cp:lastModifiedBy>Vichcales, Dr. Kevin B.</cp:lastModifiedBy>
  <cp:revision>42</cp:revision>
  <cp:lastPrinted>2022-08-05T12:30:00Z</cp:lastPrinted>
  <dcterms:created xsi:type="dcterms:W3CDTF">2023-08-23T22:03:00Z</dcterms:created>
  <dcterms:modified xsi:type="dcterms:W3CDTF">2024-09-30T22:01:00Z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0x01010072EBEF176959784BB1E38BBB6726D6E6</vt:lpwstr>
  </property>
  <property fmtid="{D5CDD505-2E9C-101B-9397-08002B2CF9AE}" pid="3" name="Order">
    <vt:r8>9584300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SharedWithUsers">
    <vt:lpwstr/>
  </property>
</Properties>
</file>